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6EA1" w:rsidRDefault="00566EA1" w:rsidP="00252A45">
      <w:pPr>
        <w:spacing w:line="240" w:lineRule="exact"/>
        <w:rPr>
          <w:rFonts w:ascii="Times New Roman" w:hAnsi="Times New Roman" w:cs="Times New Roman"/>
          <w:b/>
        </w:rPr>
      </w:pPr>
      <w:r>
        <w:rPr>
          <w:rFonts w:ascii="Times New Roman" w:hAnsi="Times New Roman" w:cs="Times New Roman"/>
          <w:b/>
          <w:bCs/>
          <w:noProof/>
          <w:color w:val="000000"/>
        </w:rPr>
        <w:drawing>
          <wp:anchor distT="0" distB="0" distL="114300" distR="114300" simplePos="0" relativeHeight="251676672" behindDoc="1" locked="0" layoutInCell="1" allowOverlap="1" wp14:anchorId="0DDC6EB1" wp14:editId="5C8F3745">
            <wp:simplePos x="0" y="0"/>
            <wp:positionH relativeFrom="column">
              <wp:posOffset>71120</wp:posOffset>
            </wp:positionH>
            <wp:positionV relativeFrom="paragraph">
              <wp:posOffset>-641350</wp:posOffset>
            </wp:positionV>
            <wp:extent cx="1119505" cy="1143000"/>
            <wp:effectExtent l="0" t="0" r="0" b="0"/>
            <wp:wrapSquare wrapText="bothSides"/>
            <wp:docPr id="3" name="Picture 3" descr="C:\Users\sknott\AppData\Local\Microsoft\Windows\Temporary Internet Files\Content.Outlook\77U539R0\MAITC Log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knott\AppData\Local\Microsoft\Windows\Temporary Internet Files\Content.Outlook\77U539R0\MAITC Logo (3).JPG"/>
                    <pic:cNvPicPr>
                      <a:picLocks noChangeAspect="1" noChangeArrowheads="1"/>
                    </pic:cNvPicPr>
                  </pic:nvPicPr>
                  <pic:blipFill>
                    <a:blip r:embed="rId8" cstate="print"/>
                    <a:srcRect/>
                    <a:stretch>
                      <a:fillRect/>
                    </a:stretch>
                  </pic:blipFill>
                  <pic:spPr bwMode="auto">
                    <a:xfrm>
                      <a:off x="0" y="0"/>
                      <a:ext cx="1119505" cy="1143000"/>
                    </a:xfrm>
                    <a:prstGeom prst="rect">
                      <a:avLst/>
                    </a:prstGeom>
                    <a:noFill/>
                    <a:ln w="9525">
                      <a:noFill/>
                      <a:miter lim="800000"/>
                      <a:headEnd/>
                      <a:tailEnd/>
                    </a:ln>
                  </pic:spPr>
                </pic:pic>
              </a:graphicData>
            </a:graphic>
          </wp:anchor>
        </w:drawing>
      </w:r>
      <w:r>
        <w:rPr>
          <w:rFonts w:ascii="Times New Roman" w:hAnsi="Times New Roman" w:cs="Times New Roman"/>
          <w:noProof/>
        </w:rPr>
        <w:pict>
          <v:shapetype id="_x0000_t202" coordsize="21600,21600" o:spt="202" path="m,l,21600r21600,l21600,xe">
            <v:stroke joinstyle="miter"/>
            <v:path gradientshapeok="t" o:connecttype="rect"/>
          </v:shapetype>
          <v:shape id="_x0000_s1026" type="#_x0000_t202" style="position:absolute;margin-left:32.6pt;margin-top:-39.75pt;width:367.5pt;height:36pt;z-index:251671552;mso-position-horizontal-relative:text;mso-position-vertical-relative:text;mso-width-relative:margin;mso-height-relative:margin" strokecolor="black [3213]">
            <v:shadow offset=",4pt" offset2=",4pt"/>
            <v:textbox>
              <w:txbxContent>
                <w:p w:rsidR="00110D6C" w:rsidRPr="00C747EE" w:rsidRDefault="00110D6C" w:rsidP="000D4B1A">
                  <w:pPr>
                    <w:jc w:val="center"/>
                    <w:rPr>
                      <w:rFonts w:ascii="Times New Roman" w:hAnsi="Times New Roman" w:cs="Times New Roman"/>
                      <w:b/>
                      <w:sz w:val="52"/>
                      <w:szCs w:val="52"/>
                    </w:rPr>
                  </w:pPr>
                  <w:r w:rsidRPr="008500AB">
                    <w:rPr>
                      <w:rFonts w:ascii="Times New Roman" w:hAnsi="Times New Roman" w:cs="Times New Roman"/>
                      <w:b/>
                      <w:sz w:val="40"/>
                      <w:szCs w:val="40"/>
                    </w:rPr>
                    <w:t>Heredity in Corn – A Living</w:t>
                  </w:r>
                  <w:r>
                    <w:rPr>
                      <w:rFonts w:ascii="Times New Roman" w:hAnsi="Times New Roman" w:cs="Times New Roman"/>
                      <w:b/>
                      <w:sz w:val="52"/>
                      <w:szCs w:val="52"/>
                    </w:rPr>
                    <w:t xml:space="preserve"> </w:t>
                  </w:r>
                  <w:r w:rsidRPr="008500AB">
                    <w:rPr>
                      <w:rFonts w:ascii="Times New Roman" w:hAnsi="Times New Roman" w:cs="Times New Roman"/>
                      <w:b/>
                      <w:sz w:val="40"/>
                      <w:szCs w:val="40"/>
                    </w:rPr>
                    <w:t>Necklace</w:t>
                  </w:r>
                </w:p>
              </w:txbxContent>
            </v:textbox>
          </v:shape>
        </w:pict>
      </w:r>
    </w:p>
    <w:p w:rsidR="00566EA1" w:rsidRDefault="00566EA1" w:rsidP="00252A45">
      <w:pPr>
        <w:spacing w:line="240" w:lineRule="exact"/>
        <w:rPr>
          <w:rFonts w:ascii="Times New Roman" w:hAnsi="Times New Roman" w:cs="Times New Roman"/>
          <w:b/>
        </w:rPr>
      </w:pPr>
    </w:p>
    <w:p w:rsidR="00252A45" w:rsidRPr="00285F4D" w:rsidRDefault="00252A45" w:rsidP="00252A45">
      <w:pPr>
        <w:spacing w:line="240" w:lineRule="exact"/>
        <w:rPr>
          <w:rFonts w:ascii="Times New Roman" w:hAnsi="Times New Roman" w:cs="Times New Roman"/>
        </w:rPr>
      </w:pPr>
      <w:r w:rsidRPr="007526B1">
        <w:rPr>
          <w:rFonts w:ascii="Times New Roman" w:hAnsi="Times New Roman" w:cs="Times New Roman"/>
          <w:b/>
        </w:rPr>
        <w:t>Purpose</w:t>
      </w:r>
      <w:r>
        <w:rPr>
          <w:rFonts w:ascii="Times New Roman" w:hAnsi="Times New Roman" w:cs="Times New Roman"/>
        </w:rPr>
        <w:t xml:space="preserve">: Students will understand the importance of corn as a crop.  Students will use corn to model plant reproduction and </w:t>
      </w:r>
      <w:r w:rsidR="004F4620">
        <w:rPr>
          <w:rFonts w:ascii="Times New Roman" w:hAnsi="Times New Roman" w:cs="Times New Roman"/>
        </w:rPr>
        <w:t>also plant heredity.</w:t>
      </w:r>
    </w:p>
    <w:p w:rsidR="00252A45" w:rsidRPr="00285F4D" w:rsidRDefault="00252A45" w:rsidP="00252A45">
      <w:pPr>
        <w:spacing w:line="240" w:lineRule="exact"/>
        <w:rPr>
          <w:rFonts w:ascii="Times New Roman" w:hAnsi="Times New Roman" w:cs="Times New Roman"/>
        </w:rPr>
      </w:pPr>
      <w:r w:rsidRPr="007526B1">
        <w:rPr>
          <w:rFonts w:ascii="Times New Roman" w:hAnsi="Times New Roman" w:cs="Times New Roman"/>
          <w:b/>
        </w:rPr>
        <w:t>Time</w:t>
      </w:r>
      <w:r w:rsidRPr="00285F4D">
        <w:rPr>
          <w:rFonts w:ascii="Times New Roman" w:hAnsi="Times New Roman" w:cs="Times New Roman"/>
        </w:rPr>
        <w:t xml:space="preserve">: </w:t>
      </w:r>
      <w:r>
        <w:rPr>
          <w:rFonts w:ascii="Times New Roman" w:hAnsi="Times New Roman" w:cs="Times New Roman"/>
        </w:rPr>
        <w:t>1 hour</w:t>
      </w:r>
      <w:r w:rsidR="004F4620">
        <w:rPr>
          <w:rFonts w:ascii="Times New Roman" w:hAnsi="Times New Roman" w:cs="Times New Roman"/>
        </w:rPr>
        <w:t xml:space="preserve"> – on-going</w:t>
      </w:r>
    </w:p>
    <w:p w:rsidR="00252A45" w:rsidRPr="00285F4D" w:rsidRDefault="00252A45" w:rsidP="00252A45">
      <w:pPr>
        <w:spacing w:line="240" w:lineRule="exact"/>
        <w:rPr>
          <w:rFonts w:ascii="Times New Roman" w:hAnsi="Times New Roman" w:cs="Times New Roman"/>
        </w:rPr>
      </w:pPr>
      <w:r w:rsidRPr="007526B1">
        <w:rPr>
          <w:rFonts w:ascii="Times New Roman" w:hAnsi="Times New Roman" w:cs="Times New Roman"/>
          <w:b/>
        </w:rPr>
        <w:t>Level</w:t>
      </w:r>
      <w:r w:rsidRPr="00285F4D">
        <w:rPr>
          <w:rFonts w:ascii="Times New Roman" w:hAnsi="Times New Roman" w:cs="Times New Roman"/>
        </w:rPr>
        <w:t xml:space="preserve">: </w:t>
      </w:r>
      <w:r>
        <w:rPr>
          <w:rFonts w:ascii="Times New Roman" w:hAnsi="Times New Roman" w:cs="Times New Roman"/>
        </w:rPr>
        <w:t>3</w:t>
      </w:r>
    </w:p>
    <w:p w:rsidR="00252A45" w:rsidRPr="007526B1" w:rsidRDefault="00252A45" w:rsidP="00252A45">
      <w:pPr>
        <w:pStyle w:val="NoSpacing"/>
        <w:rPr>
          <w:rFonts w:ascii="Times New Roman" w:hAnsi="Times New Roman" w:cs="Times New Roman"/>
          <w:b/>
        </w:rPr>
      </w:pPr>
      <w:r w:rsidRPr="007526B1">
        <w:rPr>
          <w:rFonts w:ascii="Times New Roman" w:hAnsi="Times New Roman" w:cs="Times New Roman"/>
          <w:b/>
        </w:rPr>
        <w:t>Materials:</w:t>
      </w:r>
    </w:p>
    <w:p w:rsidR="00252A45" w:rsidRDefault="004F4620" w:rsidP="00252A45">
      <w:pPr>
        <w:pStyle w:val="NoSpacing"/>
        <w:numPr>
          <w:ilvl w:val="0"/>
          <w:numId w:val="1"/>
        </w:numPr>
        <w:ind w:left="360"/>
        <w:rPr>
          <w:rFonts w:ascii="Times New Roman" w:hAnsi="Times New Roman" w:cs="Times New Roman"/>
        </w:rPr>
      </w:pPr>
      <w:r>
        <w:rPr>
          <w:rFonts w:ascii="Times New Roman" w:hAnsi="Times New Roman" w:cs="Times New Roman"/>
        </w:rPr>
        <w:t>Crop pictures (included at the end of the lesson)</w:t>
      </w:r>
    </w:p>
    <w:p w:rsidR="00252A45" w:rsidRPr="004F4620" w:rsidRDefault="004F4620" w:rsidP="00252A45">
      <w:pPr>
        <w:pStyle w:val="NoSpacing"/>
        <w:numPr>
          <w:ilvl w:val="0"/>
          <w:numId w:val="1"/>
        </w:numPr>
        <w:ind w:left="360"/>
        <w:rPr>
          <w:rFonts w:ascii="Times New Roman" w:hAnsi="Times New Roman" w:cs="Times New Roman"/>
        </w:rPr>
      </w:pPr>
      <w:r w:rsidRPr="004F4620">
        <w:rPr>
          <w:rFonts w:ascii="Times New Roman" w:hAnsi="Times New Roman" w:cs="Times New Roman"/>
        </w:rPr>
        <w:t>Dent corn (AKA filed corn) seed for each student</w:t>
      </w:r>
    </w:p>
    <w:p w:rsidR="004F4620" w:rsidRDefault="004F4620" w:rsidP="00252A45">
      <w:pPr>
        <w:pStyle w:val="NoSpacing"/>
        <w:numPr>
          <w:ilvl w:val="0"/>
          <w:numId w:val="1"/>
        </w:numPr>
        <w:ind w:left="360"/>
        <w:rPr>
          <w:rFonts w:ascii="Times New Roman" w:hAnsi="Times New Roman" w:cs="Times New Roman"/>
        </w:rPr>
      </w:pPr>
      <w:r w:rsidRPr="004F4620">
        <w:rPr>
          <w:rFonts w:ascii="Times New Roman" w:hAnsi="Times New Roman" w:cs="Times New Roman"/>
        </w:rPr>
        <w:t>Indian corn seed for each student</w:t>
      </w:r>
    </w:p>
    <w:p w:rsidR="006E70EE" w:rsidRPr="004F4620" w:rsidRDefault="006E70EE" w:rsidP="00252A45">
      <w:pPr>
        <w:pStyle w:val="NoSpacing"/>
        <w:numPr>
          <w:ilvl w:val="0"/>
          <w:numId w:val="1"/>
        </w:numPr>
        <w:ind w:left="360"/>
        <w:rPr>
          <w:rFonts w:ascii="Times New Roman" w:hAnsi="Times New Roman" w:cs="Times New Roman"/>
        </w:rPr>
      </w:pPr>
      <w:r>
        <w:rPr>
          <w:rFonts w:ascii="Times New Roman" w:hAnsi="Times New Roman" w:cs="Times New Roman"/>
        </w:rPr>
        <w:t>Notebook or journal for each student</w:t>
      </w:r>
    </w:p>
    <w:p w:rsidR="004F4620" w:rsidRPr="004F4620" w:rsidRDefault="004F4620" w:rsidP="00252A45">
      <w:pPr>
        <w:pStyle w:val="NoSpacing"/>
        <w:numPr>
          <w:ilvl w:val="0"/>
          <w:numId w:val="1"/>
        </w:numPr>
        <w:ind w:left="360"/>
        <w:rPr>
          <w:rFonts w:ascii="Times New Roman" w:hAnsi="Times New Roman" w:cs="Times New Roman"/>
        </w:rPr>
      </w:pPr>
      <w:r w:rsidRPr="004F4620">
        <w:rPr>
          <w:rFonts w:ascii="Times New Roman" w:hAnsi="Times New Roman" w:cs="Times New Roman"/>
        </w:rPr>
        <w:t xml:space="preserve">Cotton balls – </w:t>
      </w:r>
      <w:r w:rsidR="008500AB">
        <w:rPr>
          <w:rFonts w:ascii="Times New Roman" w:hAnsi="Times New Roman" w:cs="Times New Roman"/>
        </w:rPr>
        <w:t>1</w:t>
      </w:r>
      <w:r w:rsidRPr="004F4620">
        <w:rPr>
          <w:rFonts w:ascii="Times New Roman" w:hAnsi="Times New Roman" w:cs="Times New Roman"/>
        </w:rPr>
        <w:t xml:space="preserve"> per student</w:t>
      </w:r>
    </w:p>
    <w:p w:rsidR="004F4620" w:rsidRPr="004F4620" w:rsidRDefault="004F4620" w:rsidP="00252A45">
      <w:pPr>
        <w:pStyle w:val="NoSpacing"/>
        <w:numPr>
          <w:ilvl w:val="0"/>
          <w:numId w:val="1"/>
        </w:numPr>
        <w:ind w:left="360"/>
        <w:rPr>
          <w:rFonts w:ascii="Times New Roman" w:hAnsi="Times New Roman" w:cs="Times New Roman"/>
        </w:rPr>
      </w:pPr>
      <w:r>
        <w:rPr>
          <w:rFonts w:ascii="Times New Roman" w:hAnsi="Times New Roman" w:cs="Times New Roman"/>
        </w:rPr>
        <w:t xml:space="preserve">1 small plastic </w:t>
      </w:r>
      <w:r w:rsidR="0093431C">
        <w:rPr>
          <w:rFonts w:ascii="Times New Roman" w:hAnsi="Times New Roman" w:cs="Times New Roman"/>
        </w:rPr>
        <w:t>j</w:t>
      </w:r>
      <w:r w:rsidR="0093431C" w:rsidRPr="004F4620">
        <w:rPr>
          <w:rFonts w:ascii="Times New Roman" w:hAnsi="Times New Roman" w:cs="Times New Roman"/>
        </w:rPr>
        <w:t>ewelry</w:t>
      </w:r>
      <w:r w:rsidRPr="004F4620">
        <w:rPr>
          <w:rFonts w:ascii="Times New Roman" w:hAnsi="Times New Roman" w:cs="Times New Roman"/>
        </w:rPr>
        <w:t xml:space="preserve"> bag for each student</w:t>
      </w:r>
    </w:p>
    <w:p w:rsidR="004F4620" w:rsidRPr="004F4620" w:rsidRDefault="004F4620" w:rsidP="00252A45">
      <w:pPr>
        <w:pStyle w:val="NoSpacing"/>
        <w:numPr>
          <w:ilvl w:val="0"/>
          <w:numId w:val="1"/>
        </w:numPr>
        <w:ind w:left="360"/>
        <w:rPr>
          <w:rFonts w:ascii="Times New Roman" w:hAnsi="Times New Roman" w:cs="Times New Roman"/>
        </w:rPr>
      </w:pPr>
      <w:r w:rsidRPr="004F4620">
        <w:rPr>
          <w:rFonts w:ascii="Times New Roman" w:hAnsi="Times New Roman" w:cs="Times New Roman"/>
        </w:rPr>
        <w:t>Yarn</w:t>
      </w:r>
    </w:p>
    <w:p w:rsidR="004F4620" w:rsidRPr="004F4620" w:rsidRDefault="004F4620" w:rsidP="00252A45">
      <w:pPr>
        <w:pStyle w:val="NoSpacing"/>
        <w:numPr>
          <w:ilvl w:val="0"/>
          <w:numId w:val="1"/>
        </w:numPr>
        <w:ind w:left="360"/>
        <w:rPr>
          <w:rFonts w:ascii="Times New Roman" w:hAnsi="Times New Roman" w:cs="Times New Roman"/>
        </w:rPr>
      </w:pPr>
      <w:r w:rsidRPr="004F4620">
        <w:rPr>
          <w:rFonts w:ascii="Times New Roman" w:hAnsi="Times New Roman" w:cs="Times New Roman"/>
        </w:rPr>
        <w:t>Water</w:t>
      </w:r>
    </w:p>
    <w:p w:rsidR="004F4620" w:rsidRPr="004F4620" w:rsidRDefault="004F4620" w:rsidP="00252A45">
      <w:pPr>
        <w:pStyle w:val="NoSpacing"/>
        <w:numPr>
          <w:ilvl w:val="0"/>
          <w:numId w:val="1"/>
        </w:numPr>
        <w:ind w:left="360"/>
        <w:rPr>
          <w:rFonts w:ascii="Times New Roman" w:hAnsi="Times New Roman" w:cs="Times New Roman"/>
        </w:rPr>
      </w:pPr>
      <w:r w:rsidRPr="004F4620">
        <w:rPr>
          <w:rFonts w:ascii="Times New Roman" w:hAnsi="Times New Roman" w:cs="Times New Roman"/>
        </w:rPr>
        <w:t>Hand lens – 1 for every 2 students</w:t>
      </w:r>
    </w:p>
    <w:p w:rsidR="004F4620" w:rsidRPr="004F4620" w:rsidRDefault="004F4620" w:rsidP="00252A45">
      <w:pPr>
        <w:pStyle w:val="NoSpacing"/>
        <w:numPr>
          <w:ilvl w:val="0"/>
          <w:numId w:val="1"/>
        </w:numPr>
        <w:ind w:left="360"/>
        <w:rPr>
          <w:rFonts w:ascii="Times New Roman" w:hAnsi="Times New Roman" w:cs="Times New Roman"/>
        </w:rPr>
      </w:pPr>
      <w:r w:rsidRPr="004F4620">
        <w:rPr>
          <w:rFonts w:ascii="Times New Roman" w:hAnsi="Times New Roman" w:cs="Times New Roman"/>
        </w:rPr>
        <w:t>Metric ruler – 1 for every 2 students</w:t>
      </w:r>
    </w:p>
    <w:p w:rsidR="004F4620" w:rsidRPr="004F4620" w:rsidRDefault="004F4620" w:rsidP="00252A45">
      <w:pPr>
        <w:pStyle w:val="NoSpacing"/>
        <w:numPr>
          <w:ilvl w:val="0"/>
          <w:numId w:val="1"/>
        </w:numPr>
        <w:ind w:left="360"/>
        <w:rPr>
          <w:rFonts w:ascii="Times New Roman" w:hAnsi="Times New Roman" w:cs="Times New Roman"/>
        </w:rPr>
      </w:pPr>
      <w:r w:rsidRPr="004F4620">
        <w:rPr>
          <w:rFonts w:ascii="Times New Roman" w:hAnsi="Times New Roman" w:cs="Times New Roman"/>
        </w:rPr>
        <w:t>Permanent markers</w:t>
      </w:r>
    </w:p>
    <w:p w:rsidR="004F4620" w:rsidRPr="008500AB" w:rsidRDefault="004F4620" w:rsidP="004F4620">
      <w:pPr>
        <w:pStyle w:val="NoSpacing"/>
        <w:rPr>
          <w:rFonts w:ascii="Times New Roman" w:hAnsi="Times New Roman" w:cs="Times New Roman"/>
          <w:i/>
        </w:rPr>
      </w:pPr>
      <w:r w:rsidRPr="008500AB">
        <w:rPr>
          <w:rFonts w:ascii="Times New Roman" w:hAnsi="Times New Roman" w:cs="Times New Roman"/>
          <w:i/>
        </w:rPr>
        <w:t>Optional</w:t>
      </w:r>
    </w:p>
    <w:p w:rsidR="004F4620" w:rsidRPr="008500AB" w:rsidRDefault="004F4620" w:rsidP="004F4620">
      <w:pPr>
        <w:pStyle w:val="NoSpacing"/>
        <w:numPr>
          <w:ilvl w:val="0"/>
          <w:numId w:val="3"/>
        </w:numPr>
        <w:ind w:left="360"/>
        <w:rPr>
          <w:rFonts w:ascii="Times New Roman" w:hAnsi="Times New Roman" w:cs="Times New Roman"/>
          <w:i/>
        </w:rPr>
      </w:pPr>
      <w:r w:rsidRPr="008500AB">
        <w:rPr>
          <w:rFonts w:ascii="Times New Roman" w:hAnsi="Times New Roman" w:cs="Times New Roman"/>
          <w:i/>
        </w:rPr>
        <w:t>Commodity Cards from Minnesota Agriculture in the Classroom</w:t>
      </w:r>
    </w:p>
    <w:p w:rsidR="00252A45" w:rsidRDefault="00566EA1" w:rsidP="00252A45">
      <w:pPr>
        <w:pStyle w:val="NoSpacing"/>
        <w:rPr>
          <w:rFonts w:ascii="Times New Roman" w:hAnsi="Times New Roman" w:cs="Times New Roman"/>
        </w:rPr>
      </w:pPr>
      <w:hyperlink r:id="rId9" w:history="1">
        <w:r w:rsidR="00273977" w:rsidRPr="00CB2D88">
          <w:rPr>
            <w:rStyle w:val="Hyperlink"/>
            <w:rFonts w:ascii="Times New Roman" w:hAnsi="Times New Roman" w:cs="Times New Roman"/>
          </w:rPr>
          <w:t>http://www.mda.state.mn.us/kids/commoditycards.aspx</w:t>
        </w:r>
      </w:hyperlink>
    </w:p>
    <w:p w:rsidR="00252A45" w:rsidRDefault="00566EA1" w:rsidP="00252A45">
      <w:pPr>
        <w:pStyle w:val="NoSpacing"/>
        <w:rPr>
          <w:rFonts w:ascii="Times New Roman" w:hAnsi="Times New Roman" w:cs="Times New Roman"/>
        </w:rPr>
      </w:pPr>
      <w:bookmarkStart w:id="0" w:name="_GoBack"/>
      <w:r>
        <w:rPr>
          <w:rFonts w:ascii="Times New Roman" w:hAnsi="Times New Roman" w:cs="Times New Roman"/>
          <w:noProof/>
        </w:rPr>
        <w:drawing>
          <wp:anchor distT="0" distB="0" distL="114300" distR="114300" simplePos="0" relativeHeight="251668480" behindDoc="1" locked="0" layoutInCell="1" allowOverlap="1" wp14:anchorId="489C4A33" wp14:editId="2ED754D4">
            <wp:simplePos x="0" y="0"/>
            <wp:positionH relativeFrom="column">
              <wp:posOffset>-573405</wp:posOffset>
            </wp:positionH>
            <wp:positionV relativeFrom="paragraph">
              <wp:posOffset>120650</wp:posOffset>
            </wp:positionV>
            <wp:extent cx="2533650" cy="1803400"/>
            <wp:effectExtent l="0" t="0" r="0" b="0"/>
            <wp:wrapNone/>
            <wp:docPr id="16" name="il_fi" descr="http://plantandsoil.unl.edu/croptechnology2005/UserFiles/Image/siteImages/CrossPollinationL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plantandsoil.unl.edu/croptechnology2005/UserFiles/Image/siteImages/CrossPollinationLG.gif"/>
                    <pic:cNvPicPr>
                      <a:picLocks noChangeAspect="1" noChangeArrowheads="1"/>
                    </pic:cNvPicPr>
                  </pic:nvPicPr>
                  <pic:blipFill>
                    <a:blip r:embed="rId10" cstate="print"/>
                    <a:srcRect/>
                    <a:stretch>
                      <a:fillRect/>
                    </a:stretch>
                  </pic:blipFill>
                  <pic:spPr bwMode="auto">
                    <a:xfrm>
                      <a:off x="0" y="0"/>
                      <a:ext cx="2533650" cy="1803400"/>
                    </a:xfrm>
                    <a:prstGeom prst="rect">
                      <a:avLst/>
                    </a:prstGeom>
                    <a:noFill/>
                    <a:ln w="9525">
                      <a:noFill/>
                      <a:miter lim="800000"/>
                      <a:headEnd/>
                      <a:tailEnd/>
                    </a:ln>
                  </pic:spPr>
                </pic:pic>
              </a:graphicData>
            </a:graphic>
          </wp:anchor>
        </w:drawing>
      </w:r>
      <w:bookmarkEnd w:id="0"/>
    </w:p>
    <w:p w:rsidR="00252A45" w:rsidRDefault="00252A45" w:rsidP="00252A45">
      <w:pPr>
        <w:pStyle w:val="NoSpacing"/>
        <w:rPr>
          <w:rFonts w:ascii="Times New Roman" w:hAnsi="Times New Roman" w:cs="Times New Roman"/>
        </w:rPr>
      </w:pPr>
    </w:p>
    <w:p w:rsidR="00252A45" w:rsidRDefault="00252A45" w:rsidP="00252A45">
      <w:pPr>
        <w:pStyle w:val="NoSpacing"/>
        <w:rPr>
          <w:rFonts w:ascii="Times New Roman" w:hAnsi="Times New Roman" w:cs="Times New Roman"/>
        </w:rPr>
      </w:pPr>
    </w:p>
    <w:p w:rsidR="00252A45" w:rsidRDefault="00252A45" w:rsidP="00252A45">
      <w:pPr>
        <w:pStyle w:val="NoSpacing"/>
        <w:rPr>
          <w:rFonts w:ascii="Times New Roman" w:hAnsi="Times New Roman" w:cs="Times New Roman"/>
          <w:u w:val="single"/>
        </w:rPr>
      </w:pPr>
      <w:r w:rsidRPr="00285F4D">
        <w:rPr>
          <w:rFonts w:ascii="Times New Roman" w:hAnsi="Times New Roman" w:cs="Times New Roman"/>
        </w:rPr>
        <w:br w:type="column"/>
      </w:r>
      <w:r w:rsidRPr="007526B1">
        <w:rPr>
          <w:rFonts w:ascii="Times New Roman" w:hAnsi="Times New Roman" w:cs="Times New Roman"/>
          <w:u w:val="single"/>
        </w:rPr>
        <w:lastRenderedPageBreak/>
        <w:t>M</w:t>
      </w:r>
      <w:r>
        <w:rPr>
          <w:rFonts w:ascii="Times New Roman" w:hAnsi="Times New Roman" w:cs="Times New Roman"/>
          <w:u w:val="single"/>
        </w:rPr>
        <w:t>innesota</w:t>
      </w:r>
      <w:r w:rsidRPr="007526B1">
        <w:rPr>
          <w:rFonts w:ascii="Times New Roman" w:hAnsi="Times New Roman" w:cs="Times New Roman"/>
          <w:u w:val="single"/>
        </w:rPr>
        <w:t xml:space="preserve"> Science Standards</w:t>
      </w:r>
      <w:r>
        <w:rPr>
          <w:rFonts w:ascii="Times New Roman" w:hAnsi="Times New Roman" w:cs="Times New Roman"/>
          <w:u w:val="single"/>
        </w:rPr>
        <w:t xml:space="preserve"> and Benchmarks</w:t>
      </w:r>
    </w:p>
    <w:p w:rsidR="00252A45" w:rsidRDefault="004F4620" w:rsidP="00252A45">
      <w:pPr>
        <w:pStyle w:val="NoSpacing"/>
        <w:ind w:left="900" w:hanging="900"/>
        <w:rPr>
          <w:rFonts w:ascii="Times New Roman" w:hAnsi="Times New Roman" w:cs="Times New Roman"/>
        </w:rPr>
      </w:pPr>
      <w:r>
        <w:rPr>
          <w:rFonts w:ascii="Times New Roman" w:hAnsi="Times New Roman" w:cs="Times New Roman"/>
        </w:rPr>
        <w:t>3.4.3.2.1</w:t>
      </w:r>
      <w:r w:rsidR="00252A45">
        <w:rPr>
          <w:rFonts w:ascii="Times New Roman" w:hAnsi="Times New Roman" w:cs="Times New Roman"/>
        </w:rPr>
        <w:t xml:space="preserve"> </w:t>
      </w:r>
      <w:r>
        <w:rPr>
          <w:rFonts w:ascii="Times New Roman" w:hAnsi="Times New Roman" w:cs="Times New Roman"/>
        </w:rPr>
        <w:t>Give examples of likenesses between adults and offspring in plants and animals that can be inherited or acquired.</w:t>
      </w:r>
    </w:p>
    <w:p w:rsidR="00252A45" w:rsidRPr="00680759" w:rsidRDefault="004F4620" w:rsidP="00252A45">
      <w:pPr>
        <w:pStyle w:val="NoSpacing"/>
        <w:ind w:left="900" w:hanging="900"/>
        <w:rPr>
          <w:rFonts w:ascii="Times New Roman" w:hAnsi="Times New Roman" w:cs="Times New Roman"/>
        </w:rPr>
      </w:pPr>
      <w:r>
        <w:rPr>
          <w:rFonts w:ascii="Times New Roman" w:hAnsi="Times New Roman" w:cs="Times New Roman"/>
        </w:rPr>
        <w:t>3.4.3.2.2</w:t>
      </w:r>
      <w:r w:rsidR="00252A45">
        <w:rPr>
          <w:rFonts w:ascii="Times New Roman" w:hAnsi="Times New Roman" w:cs="Times New Roman"/>
        </w:rPr>
        <w:t xml:space="preserve"> </w:t>
      </w:r>
      <w:r>
        <w:rPr>
          <w:rFonts w:ascii="Times New Roman" w:hAnsi="Times New Roman" w:cs="Times New Roman"/>
        </w:rPr>
        <w:t>Give examples of differences among individuals that can sometimes give an individual an advantage in survival or reproduction</w:t>
      </w:r>
      <w:r w:rsidR="00252A45">
        <w:rPr>
          <w:rFonts w:ascii="Times New Roman" w:hAnsi="Times New Roman" w:cs="Times New Roman"/>
        </w:rPr>
        <w:t>.</w:t>
      </w:r>
    </w:p>
    <w:p w:rsidR="00252A45" w:rsidRDefault="00252A45" w:rsidP="00252A45">
      <w:pPr>
        <w:pStyle w:val="NoSpacing"/>
        <w:rPr>
          <w:rFonts w:ascii="Times New Roman" w:hAnsi="Times New Roman" w:cs="Times New Roman"/>
          <w:u w:val="single"/>
        </w:rPr>
      </w:pPr>
      <w:r>
        <w:rPr>
          <w:rFonts w:ascii="Times New Roman" w:hAnsi="Times New Roman" w:cs="Times New Roman"/>
          <w:u w:val="single"/>
        </w:rPr>
        <w:t>Minnesota</w:t>
      </w:r>
      <w:r w:rsidRPr="007526B1">
        <w:rPr>
          <w:rFonts w:ascii="Times New Roman" w:hAnsi="Times New Roman" w:cs="Times New Roman"/>
          <w:u w:val="single"/>
        </w:rPr>
        <w:t xml:space="preserve"> </w:t>
      </w:r>
      <w:r>
        <w:rPr>
          <w:rFonts w:ascii="Times New Roman" w:hAnsi="Times New Roman" w:cs="Times New Roman"/>
          <w:u w:val="single"/>
        </w:rPr>
        <w:t>Math</w:t>
      </w:r>
      <w:r w:rsidRPr="007526B1">
        <w:rPr>
          <w:rFonts w:ascii="Times New Roman" w:hAnsi="Times New Roman" w:cs="Times New Roman"/>
          <w:u w:val="single"/>
        </w:rPr>
        <w:t xml:space="preserve"> Standards</w:t>
      </w:r>
      <w:r>
        <w:rPr>
          <w:rFonts w:ascii="Times New Roman" w:hAnsi="Times New Roman" w:cs="Times New Roman"/>
          <w:u w:val="single"/>
        </w:rPr>
        <w:t xml:space="preserve"> and Benchmarks</w:t>
      </w:r>
    </w:p>
    <w:p w:rsidR="00252A45" w:rsidRDefault="004F4620" w:rsidP="00252A45">
      <w:pPr>
        <w:pStyle w:val="NoSpacing"/>
        <w:ind w:left="720" w:hanging="720"/>
        <w:rPr>
          <w:rFonts w:ascii="Times New Roman" w:hAnsi="Times New Roman" w:cs="Times New Roman"/>
        </w:rPr>
      </w:pPr>
      <w:r>
        <w:rPr>
          <w:rFonts w:ascii="Times New Roman" w:hAnsi="Times New Roman" w:cs="Times New Roman"/>
        </w:rPr>
        <w:t>3.4.1.1</w:t>
      </w:r>
      <w:r w:rsidR="00252A45">
        <w:rPr>
          <w:rFonts w:ascii="Times New Roman" w:hAnsi="Times New Roman" w:cs="Times New Roman"/>
        </w:rPr>
        <w:t xml:space="preserve"> </w:t>
      </w:r>
      <w:r>
        <w:rPr>
          <w:rFonts w:ascii="Times New Roman" w:hAnsi="Times New Roman" w:cs="Times New Roman"/>
        </w:rPr>
        <w:t xml:space="preserve">Collect, display and </w:t>
      </w:r>
      <w:r w:rsidR="0093431C">
        <w:rPr>
          <w:rFonts w:ascii="Times New Roman" w:hAnsi="Times New Roman" w:cs="Times New Roman"/>
        </w:rPr>
        <w:t>interpret</w:t>
      </w:r>
      <w:r>
        <w:rPr>
          <w:rFonts w:ascii="Times New Roman" w:hAnsi="Times New Roman" w:cs="Times New Roman"/>
        </w:rPr>
        <w:t xml:space="preserve"> data using frequency tables, bar graphs, picture graphs and number line plots having a variety of scales.  Use appropriate titles, labels and units.</w:t>
      </w:r>
    </w:p>
    <w:p w:rsidR="004F4620" w:rsidRDefault="004F4620" w:rsidP="004F4620">
      <w:pPr>
        <w:pStyle w:val="NoSpacing"/>
        <w:rPr>
          <w:rFonts w:ascii="Times New Roman" w:hAnsi="Times New Roman" w:cs="Times New Roman"/>
          <w:u w:val="single"/>
        </w:rPr>
      </w:pPr>
      <w:r>
        <w:rPr>
          <w:rFonts w:ascii="Times New Roman" w:hAnsi="Times New Roman" w:cs="Times New Roman"/>
          <w:u w:val="single"/>
        </w:rPr>
        <w:t xml:space="preserve">Minnesota/Common Core Language Arts </w:t>
      </w:r>
      <w:r w:rsidRPr="007526B1">
        <w:rPr>
          <w:rFonts w:ascii="Times New Roman" w:hAnsi="Times New Roman" w:cs="Times New Roman"/>
          <w:u w:val="single"/>
        </w:rPr>
        <w:t>Standards</w:t>
      </w:r>
      <w:r>
        <w:rPr>
          <w:rFonts w:ascii="Times New Roman" w:hAnsi="Times New Roman" w:cs="Times New Roman"/>
          <w:u w:val="single"/>
        </w:rPr>
        <w:t xml:space="preserve"> and Benchmarks</w:t>
      </w:r>
    </w:p>
    <w:p w:rsidR="004F4620" w:rsidRPr="004F4620" w:rsidRDefault="004F4620" w:rsidP="004F4620">
      <w:pPr>
        <w:pStyle w:val="NoSpacing"/>
        <w:ind w:left="720" w:hanging="720"/>
        <w:rPr>
          <w:rFonts w:ascii="Times New Roman" w:hAnsi="Times New Roman" w:cs="Times New Roman"/>
        </w:rPr>
      </w:pPr>
      <w:r w:rsidRPr="004F4620">
        <w:rPr>
          <w:rFonts w:ascii="Times New Roman" w:hAnsi="Times New Roman" w:cs="Times New Roman"/>
        </w:rPr>
        <w:t xml:space="preserve">3.6.4.4 With guidance and support from adults, produce writing </w:t>
      </w:r>
      <w:r w:rsidR="008500AB">
        <w:rPr>
          <w:rFonts w:ascii="Times New Roman" w:hAnsi="Times New Roman" w:cs="Times New Roman"/>
        </w:rPr>
        <w:t xml:space="preserve">in </w:t>
      </w:r>
      <w:r w:rsidRPr="004F4620">
        <w:rPr>
          <w:rFonts w:ascii="Times New Roman" w:hAnsi="Times New Roman" w:cs="Times New Roman"/>
        </w:rPr>
        <w:t xml:space="preserve">which the development and organization are appropriate to task and </w:t>
      </w:r>
      <w:r w:rsidR="0093431C" w:rsidRPr="004F4620">
        <w:rPr>
          <w:rFonts w:ascii="Times New Roman" w:hAnsi="Times New Roman" w:cs="Times New Roman"/>
        </w:rPr>
        <w:t>purpose</w:t>
      </w:r>
      <w:r w:rsidRPr="004F4620">
        <w:rPr>
          <w:rFonts w:ascii="Times New Roman" w:hAnsi="Times New Roman" w:cs="Times New Roman"/>
        </w:rPr>
        <w:t>.</w:t>
      </w:r>
    </w:p>
    <w:p w:rsidR="00252A45" w:rsidRDefault="00252A45" w:rsidP="00252A45">
      <w:pPr>
        <w:pStyle w:val="NoSpacing"/>
        <w:rPr>
          <w:rFonts w:ascii="Times New Roman" w:hAnsi="Times New Roman" w:cs="Times New Roman"/>
          <w:b/>
          <w:sz w:val="28"/>
          <w:szCs w:val="28"/>
        </w:rPr>
      </w:pPr>
    </w:p>
    <w:p w:rsidR="00252A45" w:rsidRPr="007526B1" w:rsidRDefault="00252A45" w:rsidP="00252A45">
      <w:pPr>
        <w:pStyle w:val="NoSpacing"/>
        <w:rPr>
          <w:rFonts w:ascii="Times New Roman" w:hAnsi="Times New Roman" w:cs="Times New Roman"/>
          <w:b/>
          <w:sz w:val="28"/>
          <w:szCs w:val="28"/>
        </w:rPr>
      </w:pPr>
      <w:r w:rsidRPr="007526B1">
        <w:rPr>
          <w:rFonts w:ascii="Times New Roman" w:hAnsi="Times New Roman" w:cs="Times New Roman"/>
          <w:b/>
          <w:sz w:val="28"/>
          <w:szCs w:val="28"/>
        </w:rPr>
        <w:t>Background</w:t>
      </w:r>
    </w:p>
    <w:p w:rsidR="00252A45" w:rsidRDefault="004F4620" w:rsidP="00252A45">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Corn is one of the world’s major grain crops.  It is the largest grain crop grown in the United </w:t>
      </w:r>
      <w:r w:rsidR="0093431C">
        <w:rPr>
          <w:rFonts w:ascii="Times New Roman" w:eastAsia="Times New Roman" w:hAnsi="Times New Roman" w:cs="Times New Roman"/>
          <w:color w:val="000000"/>
        </w:rPr>
        <w:t>States</w:t>
      </w:r>
      <w:r>
        <w:rPr>
          <w:rFonts w:ascii="Times New Roman" w:eastAsia="Times New Roman" w:hAnsi="Times New Roman" w:cs="Times New Roman"/>
          <w:color w:val="000000"/>
        </w:rPr>
        <w:t xml:space="preserve">.  Minnesota ranks </w:t>
      </w:r>
      <w:r w:rsidR="0093431C">
        <w:rPr>
          <w:rFonts w:ascii="Times New Roman" w:eastAsia="Times New Roman" w:hAnsi="Times New Roman" w:cs="Times New Roman"/>
          <w:color w:val="000000"/>
        </w:rPr>
        <w:t>fourth</w:t>
      </w:r>
      <w:r>
        <w:rPr>
          <w:rFonts w:ascii="Times New Roman" w:eastAsia="Times New Roman" w:hAnsi="Times New Roman" w:cs="Times New Roman"/>
          <w:color w:val="000000"/>
        </w:rPr>
        <w:t xml:space="preserve"> in the US </w:t>
      </w:r>
      <w:r w:rsidR="0093431C">
        <w:rPr>
          <w:rFonts w:ascii="Times New Roman" w:eastAsia="Times New Roman" w:hAnsi="Times New Roman" w:cs="Times New Roman"/>
          <w:color w:val="000000"/>
        </w:rPr>
        <w:t>for</w:t>
      </w:r>
      <w:r>
        <w:rPr>
          <w:rFonts w:ascii="Times New Roman" w:eastAsia="Times New Roman" w:hAnsi="Times New Roman" w:cs="Times New Roman"/>
          <w:color w:val="000000"/>
        </w:rPr>
        <w:t xml:space="preserve"> corn production.  Corn is a valuable food </w:t>
      </w:r>
      <w:r w:rsidR="0093431C">
        <w:rPr>
          <w:rFonts w:ascii="Times New Roman" w:eastAsia="Times New Roman" w:hAnsi="Times New Roman" w:cs="Times New Roman"/>
          <w:color w:val="000000"/>
        </w:rPr>
        <w:t>source</w:t>
      </w:r>
      <w:r>
        <w:rPr>
          <w:rFonts w:ascii="Times New Roman" w:eastAsia="Times New Roman" w:hAnsi="Times New Roman" w:cs="Times New Roman"/>
          <w:color w:val="000000"/>
        </w:rPr>
        <w:t xml:space="preserve"> for humans as well a</w:t>
      </w:r>
      <w:r w:rsidR="008500AB">
        <w:rPr>
          <w:rFonts w:ascii="Times New Roman" w:eastAsia="Times New Roman" w:hAnsi="Times New Roman" w:cs="Times New Roman"/>
          <w:color w:val="000000"/>
        </w:rPr>
        <w:t>s</w:t>
      </w:r>
      <w:r>
        <w:rPr>
          <w:rFonts w:ascii="Times New Roman" w:eastAsia="Times New Roman" w:hAnsi="Times New Roman" w:cs="Times New Roman"/>
          <w:color w:val="000000"/>
        </w:rPr>
        <w:t xml:space="preserve"> </w:t>
      </w:r>
      <w:r w:rsidR="0093431C">
        <w:rPr>
          <w:rFonts w:ascii="Times New Roman" w:eastAsia="Times New Roman" w:hAnsi="Times New Roman" w:cs="Times New Roman"/>
          <w:color w:val="000000"/>
        </w:rPr>
        <w:t>livestock</w:t>
      </w:r>
      <w:r w:rsidR="008500AB">
        <w:rPr>
          <w:rFonts w:ascii="Times New Roman" w:eastAsia="Times New Roman" w:hAnsi="Times New Roman" w:cs="Times New Roman"/>
          <w:color w:val="000000"/>
        </w:rPr>
        <w:t>.  Humans consume</w:t>
      </w:r>
      <w:r>
        <w:rPr>
          <w:rFonts w:ascii="Times New Roman" w:eastAsia="Times New Roman" w:hAnsi="Times New Roman" w:cs="Times New Roman"/>
          <w:color w:val="000000"/>
        </w:rPr>
        <w:t xml:space="preserve"> sweet corn which has soft kernels and a higher sugar content.  Livestock cons</w:t>
      </w:r>
      <w:r w:rsidR="008500AB">
        <w:rPr>
          <w:rFonts w:ascii="Times New Roman" w:eastAsia="Times New Roman" w:hAnsi="Times New Roman" w:cs="Times New Roman"/>
          <w:color w:val="000000"/>
        </w:rPr>
        <w:t>ume dent corn (also known as fi</w:t>
      </w:r>
      <w:r>
        <w:rPr>
          <w:rFonts w:ascii="Times New Roman" w:eastAsia="Times New Roman" w:hAnsi="Times New Roman" w:cs="Times New Roman"/>
          <w:color w:val="000000"/>
        </w:rPr>
        <w:t>e</w:t>
      </w:r>
      <w:r w:rsidR="008500AB">
        <w:rPr>
          <w:rFonts w:ascii="Times New Roman" w:eastAsia="Times New Roman" w:hAnsi="Times New Roman" w:cs="Times New Roman"/>
          <w:color w:val="000000"/>
        </w:rPr>
        <w:t>l</w:t>
      </w:r>
      <w:r>
        <w:rPr>
          <w:rFonts w:ascii="Times New Roman" w:eastAsia="Times New Roman" w:hAnsi="Times New Roman" w:cs="Times New Roman"/>
          <w:color w:val="000000"/>
        </w:rPr>
        <w:t>d corn)</w:t>
      </w:r>
      <w:r w:rsidR="00801B3C">
        <w:rPr>
          <w:rFonts w:ascii="Times New Roman" w:eastAsia="Times New Roman" w:hAnsi="Times New Roman" w:cs="Times New Roman"/>
          <w:color w:val="000000"/>
        </w:rPr>
        <w:t xml:space="preserve"> as whole kernels or in corn meal.  Corn serves as an </w:t>
      </w:r>
      <w:r w:rsidR="0093431C">
        <w:rPr>
          <w:rFonts w:ascii="Times New Roman" w:eastAsia="Times New Roman" w:hAnsi="Times New Roman" w:cs="Times New Roman"/>
          <w:color w:val="000000"/>
        </w:rPr>
        <w:t>excellent</w:t>
      </w:r>
      <w:r w:rsidR="00801B3C">
        <w:rPr>
          <w:rFonts w:ascii="Times New Roman" w:eastAsia="Times New Roman" w:hAnsi="Times New Roman" w:cs="Times New Roman"/>
          <w:color w:val="000000"/>
        </w:rPr>
        <w:t xml:space="preserve"> carbohydrate source for livestock animals.  </w:t>
      </w:r>
      <w:r w:rsidR="0093431C">
        <w:rPr>
          <w:rFonts w:ascii="Times New Roman" w:eastAsia="Times New Roman" w:hAnsi="Times New Roman" w:cs="Times New Roman"/>
          <w:color w:val="000000"/>
        </w:rPr>
        <w:t>Dent</w:t>
      </w:r>
      <w:r w:rsidR="00801B3C">
        <w:rPr>
          <w:rFonts w:ascii="Times New Roman" w:eastAsia="Times New Roman" w:hAnsi="Times New Roman" w:cs="Times New Roman"/>
          <w:color w:val="000000"/>
        </w:rPr>
        <w:t xml:space="preserve"> corn is also used in human food products such as corn meal, cooking oils, margarine, corn syrups, and </w:t>
      </w:r>
      <w:r w:rsidR="0093431C">
        <w:rPr>
          <w:rFonts w:ascii="Times New Roman" w:eastAsia="Times New Roman" w:hAnsi="Times New Roman" w:cs="Times New Roman"/>
          <w:color w:val="000000"/>
        </w:rPr>
        <w:t>sweeteners</w:t>
      </w:r>
      <w:r w:rsidR="00801B3C">
        <w:rPr>
          <w:rFonts w:ascii="Times New Roman" w:eastAsia="Times New Roman" w:hAnsi="Times New Roman" w:cs="Times New Roman"/>
          <w:color w:val="000000"/>
        </w:rPr>
        <w:t xml:space="preserve"> (fructose).</w:t>
      </w:r>
    </w:p>
    <w:p w:rsidR="00801B3C" w:rsidRDefault="00801B3C" w:rsidP="00252A45">
      <w:pPr>
        <w:spacing w:after="0" w:line="240" w:lineRule="auto"/>
        <w:rPr>
          <w:rFonts w:ascii="Times New Roman" w:eastAsia="Times New Roman" w:hAnsi="Times New Roman" w:cs="Times New Roman"/>
          <w:color w:val="000000"/>
        </w:rPr>
      </w:pPr>
    </w:p>
    <w:p w:rsidR="00E50EC8" w:rsidRDefault="0093431C" w:rsidP="00252A45">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Corn</w:t>
      </w:r>
      <w:r w:rsidR="00801B3C">
        <w:rPr>
          <w:rFonts w:ascii="Times New Roman" w:eastAsia="Times New Roman" w:hAnsi="Times New Roman" w:cs="Times New Roman"/>
          <w:color w:val="000000"/>
        </w:rPr>
        <w:t xml:space="preserve"> is grown by planting a singled seed (or kernel) of corn.  This kernel </w:t>
      </w:r>
      <w:r>
        <w:rPr>
          <w:rFonts w:ascii="Times New Roman" w:eastAsia="Times New Roman" w:hAnsi="Times New Roman" w:cs="Times New Roman"/>
          <w:color w:val="000000"/>
        </w:rPr>
        <w:t>develops</w:t>
      </w:r>
      <w:r w:rsidR="00801B3C">
        <w:rPr>
          <w:rFonts w:ascii="Times New Roman" w:eastAsia="Times New Roman" w:hAnsi="Times New Roman" w:cs="Times New Roman"/>
          <w:color w:val="000000"/>
        </w:rPr>
        <w:t xml:space="preserve"> into a plant that contains both male and female parts of a plant.  The male part is called the tassel and is found at the top of the corn plant.  The female part of the corn plant is found in the shoot that will develop into the ear of corn – the ear shoot. The tassel holds pollen.  This pollen is transferred to the female ear shoot that contains 750-1000 ovules that each produce a silk.  If a pollen grain reaches a silk then a kernel will develop.  Each kernel that </w:t>
      </w:r>
      <w:r>
        <w:rPr>
          <w:rFonts w:ascii="Times New Roman" w:eastAsia="Times New Roman" w:hAnsi="Times New Roman" w:cs="Times New Roman"/>
          <w:color w:val="000000"/>
        </w:rPr>
        <w:t>develops</w:t>
      </w:r>
      <w:r w:rsidR="00801B3C">
        <w:rPr>
          <w:rFonts w:ascii="Times New Roman" w:eastAsia="Times New Roman" w:hAnsi="Times New Roman" w:cs="Times New Roman"/>
          <w:color w:val="000000"/>
        </w:rPr>
        <w:t xml:space="preserve"> on </w:t>
      </w:r>
      <w:r>
        <w:rPr>
          <w:rFonts w:ascii="Times New Roman" w:eastAsia="Times New Roman" w:hAnsi="Times New Roman" w:cs="Times New Roman"/>
          <w:color w:val="000000"/>
        </w:rPr>
        <w:t>an</w:t>
      </w:r>
      <w:r w:rsidR="00801B3C">
        <w:rPr>
          <w:rFonts w:ascii="Times New Roman" w:eastAsia="Times New Roman" w:hAnsi="Times New Roman" w:cs="Times New Roman"/>
          <w:color w:val="000000"/>
        </w:rPr>
        <w:t xml:space="preserve"> ear of corn is a separate individual with different genetics.    However, the kernels on </w:t>
      </w:r>
      <w:r>
        <w:rPr>
          <w:rFonts w:ascii="Times New Roman" w:eastAsia="Times New Roman" w:hAnsi="Times New Roman" w:cs="Times New Roman"/>
          <w:color w:val="000000"/>
        </w:rPr>
        <w:t>an</w:t>
      </w:r>
      <w:r w:rsidR="00801B3C">
        <w:rPr>
          <w:rFonts w:ascii="Times New Roman" w:eastAsia="Times New Roman" w:hAnsi="Times New Roman" w:cs="Times New Roman"/>
          <w:color w:val="000000"/>
        </w:rPr>
        <w:t xml:space="preserve"> ear of dent corn will all look very similar because plant geneticists and crop scientists have </w:t>
      </w:r>
      <w:r w:rsidR="00E50EC8">
        <w:rPr>
          <w:rFonts w:ascii="Times New Roman" w:eastAsia="Times New Roman" w:hAnsi="Times New Roman" w:cs="Times New Roman"/>
          <w:color w:val="000000"/>
        </w:rPr>
        <w:t xml:space="preserve">done years of plant breeding and </w:t>
      </w:r>
      <w:r>
        <w:rPr>
          <w:rFonts w:ascii="Times New Roman" w:eastAsia="Times New Roman" w:hAnsi="Times New Roman" w:cs="Times New Roman"/>
          <w:color w:val="000000"/>
        </w:rPr>
        <w:t>selection</w:t>
      </w:r>
      <w:r w:rsidR="00E50EC8">
        <w:rPr>
          <w:rFonts w:ascii="Times New Roman" w:eastAsia="Times New Roman" w:hAnsi="Times New Roman" w:cs="Times New Roman"/>
          <w:color w:val="000000"/>
        </w:rPr>
        <w:t xml:space="preserve"> to limit the trait variation.  Farmers want to produce the corn with the highest yields (production) and also plants that can survive droughts, </w:t>
      </w:r>
      <w:r>
        <w:rPr>
          <w:rFonts w:ascii="Times New Roman" w:eastAsia="Times New Roman" w:hAnsi="Times New Roman" w:cs="Times New Roman"/>
          <w:color w:val="000000"/>
        </w:rPr>
        <w:t>resist</w:t>
      </w:r>
      <w:r w:rsidR="00E50EC8">
        <w:rPr>
          <w:rFonts w:ascii="Times New Roman" w:eastAsia="Times New Roman" w:hAnsi="Times New Roman" w:cs="Times New Roman"/>
          <w:color w:val="000000"/>
        </w:rPr>
        <w:t xml:space="preserve"> insects and disease, and have the same number of days to maturity.  For these reasons, there is limited </w:t>
      </w:r>
      <w:r>
        <w:rPr>
          <w:rFonts w:ascii="Times New Roman" w:eastAsia="Times New Roman" w:hAnsi="Times New Roman" w:cs="Times New Roman"/>
          <w:color w:val="000000"/>
        </w:rPr>
        <w:t>variation</w:t>
      </w:r>
      <w:r w:rsidR="00E50EC8">
        <w:rPr>
          <w:rFonts w:ascii="Times New Roman" w:eastAsia="Times New Roman" w:hAnsi="Times New Roman" w:cs="Times New Roman"/>
          <w:color w:val="000000"/>
        </w:rPr>
        <w:t xml:space="preserve"> in the offspring (kernels) produced.    </w:t>
      </w:r>
    </w:p>
    <w:p w:rsidR="00E50EC8" w:rsidRDefault="00E50EC8" w:rsidP="00252A45">
      <w:pPr>
        <w:spacing w:after="0" w:line="240" w:lineRule="auto"/>
        <w:rPr>
          <w:rFonts w:ascii="Times New Roman" w:eastAsia="Times New Roman" w:hAnsi="Times New Roman" w:cs="Times New Roman"/>
          <w:color w:val="000000"/>
        </w:rPr>
      </w:pPr>
    </w:p>
    <w:p w:rsidR="00E50EC8" w:rsidRDefault="00E50EC8" w:rsidP="00252A45">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Another type of corn, Indian corn, is produced mainly for decoration in Minnesota.  Variation in color and pattern of kernels is desired for fall decorations and Thanksgiving centerpieces.  </w:t>
      </w:r>
      <w:r w:rsidR="0046068F">
        <w:rPr>
          <w:rFonts w:ascii="Times New Roman" w:eastAsia="Times New Roman" w:hAnsi="Times New Roman" w:cs="Times New Roman"/>
          <w:color w:val="000000"/>
        </w:rPr>
        <w:br w:type="column"/>
      </w:r>
      <w:r w:rsidR="0046068F">
        <w:rPr>
          <w:rFonts w:ascii="Times New Roman" w:eastAsia="Times New Roman" w:hAnsi="Times New Roman" w:cs="Times New Roman"/>
          <w:noProof/>
          <w:color w:val="000000"/>
        </w:rPr>
        <w:lastRenderedPageBreak/>
        <w:drawing>
          <wp:anchor distT="0" distB="0" distL="114300" distR="114300" simplePos="0" relativeHeight="251667456" behindDoc="1" locked="0" layoutInCell="1" allowOverlap="1">
            <wp:simplePos x="0" y="0"/>
            <wp:positionH relativeFrom="column">
              <wp:posOffset>-142875</wp:posOffset>
            </wp:positionH>
            <wp:positionV relativeFrom="paragraph">
              <wp:posOffset>-85725</wp:posOffset>
            </wp:positionV>
            <wp:extent cx="1785620" cy="3552825"/>
            <wp:effectExtent l="19050" t="0" r="5080" b="0"/>
            <wp:wrapNone/>
            <wp:docPr id="13" name="il_fi" descr="http://plantandsoil.unl.edu/croptechnology2005/UserFiles/Image/siteImages/CornPlantCB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plantandsoil.unl.edu/croptechnology2005/UserFiles/Image/siteImages/CornPlantCBLG.jpg"/>
                    <pic:cNvPicPr>
                      <a:picLocks noChangeAspect="1" noChangeArrowheads="1"/>
                    </pic:cNvPicPr>
                  </pic:nvPicPr>
                  <pic:blipFill>
                    <a:blip r:embed="rId11" cstate="print"/>
                    <a:srcRect/>
                    <a:stretch>
                      <a:fillRect/>
                    </a:stretch>
                  </pic:blipFill>
                  <pic:spPr bwMode="auto">
                    <a:xfrm>
                      <a:off x="0" y="0"/>
                      <a:ext cx="1785620" cy="3552825"/>
                    </a:xfrm>
                    <a:prstGeom prst="rect">
                      <a:avLst/>
                    </a:prstGeom>
                    <a:noFill/>
                    <a:ln w="9525">
                      <a:noFill/>
                      <a:miter lim="800000"/>
                      <a:headEnd/>
                      <a:tailEnd/>
                    </a:ln>
                  </pic:spPr>
                </pic:pic>
              </a:graphicData>
            </a:graphic>
          </wp:anchor>
        </w:drawing>
      </w:r>
      <w:r w:rsidR="0046068F">
        <w:rPr>
          <w:rFonts w:ascii="Times New Roman" w:eastAsia="Times New Roman" w:hAnsi="Times New Roman" w:cs="Times New Roman"/>
          <w:color w:val="000000"/>
        </w:rPr>
        <w:br w:type="column"/>
      </w:r>
      <w:r w:rsidR="0093431C">
        <w:rPr>
          <w:rFonts w:ascii="Times New Roman" w:eastAsia="Times New Roman" w:hAnsi="Times New Roman" w:cs="Times New Roman"/>
          <w:color w:val="000000"/>
        </w:rPr>
        <w:lastRenderedPageBreak/>
        <w:t>Students</w:t>
      </w:r>
      <w:r>
        <w:rPr>
          <w:rFonts w:ascii="Times New Roman" w:eastAsia="Times New Roman" w:hAnsi="Times New Roman" w:cs="Times New Roman"/>
          <w:color w:val="000000"/>
        </w:rPr>
        <w:t xml:space="preserve"> will compare these two </w:t>
      </w:r>
      <w:r w:rsidR="0093431C">
        <w:rPr>
          <w:rFonts w:ascii="Times New Roman" w:eastAsia="Times New Roman" w:hAnsi="Times New Roman" w:cs="Times New Roman"/>
          <w:color w:val="000000"/>
        </w:rPr>
        <w:t>varieties</w:t>
      </w:r>
      <w:r>
        <w:rPr>
          <w:rFonts w:ascii="Times New Roman" w:eastAsia="Times New Roman" w:hAnsi="Times New Roman" w:cs="Times New Roman"/>
          <w:color w:val="000000"/>
        </w:rPr>
        <w:t xml:space="preserve"> of corn and use them to exemplify heredity.</w:t>
      </w:r>
    </w:p>
    <w:p w:rsidR="0046068F" w:rsidRDefault="0046068F" w:rsidP="00252A45">
      <w:pPr>
        <w:spacing w:after="0" w:line="240" w:lineRule="auto"/>
        <w:rPr>
          <w:rFonts w:ascii="Times New Roman" w:eastAsia="Times New Roman" w:hAnsi="Times New Roman" w:cs="Times New Roman"/>
          <w:b/>
          <w:color w:val="000000"/>
          <w:sz w:val="28"/>
          <w:szCs w:val="28"/>
        </w:rPr>
      </w:pPr>
    </w:p>
    <w:p w:rsidR="00252A45" w:rsidRPr="00FF0F00" w:rsidRDefault="00252A45" w:rsidP="00252A45">
      <w:pPr>
        <w:spacing w:after="0" w:line="240" w:lineRule="auto"/>
        <w:rPr>
          <w:rFonts w:ascii="Times New Roman" w:eastAsia="Times New Roman" w:hAnsi="Times New Roman" w:cs="Times New Roman"/>
          <w:b/>
          <w:color w:val="000000"/>
          <w:sz w:val="28"/>
          <w:szCs w:val="28"/>
        </w:rPr>
      </w:pPr>
      <w:r w:rsidRPr="00FF0F00">
        <w:rPr>
          <w:rFonts w:ascii="Times New Roman" w:eastAsia="Times New Roman" w:hAnsi="Times New Roman" w:cs="Times New Roman"/>
          <w:b/>
          <w:color w:val="000000"/>
          <w:sz w:val="28"/>
          <w:szCs w:val="28"/>
        </w:rPr>
        <w:t>Procedure</w:t>
      </w:r>
    </w:p>
    <w:p w:rsidR="00E50EC8" w:rsidRDefault="00E50EC8" w:rsidP="00252A45">
      <w:pPr>
        <w:pStyle w:val="ListParagraph"/>
        <w:numPr>
          <w:ilvl w:val="0"/>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Tell students to look around the room</w:t>
      </w:r>
      <w:r w:rsidR="00252A45">
        <w:rPr>
          <w:rFonts w:ascii="Times New Roman" w:eastAsia="Times New Roman" w:hAnsi="Times New Roman" w:cs="Times New Roman"/>
          <w:color w:val="000000"/>
        </w:rPr>
        <w:t>.</w:t>
      </w:r>
      <w:r>
        <w:rPr>
          <w:rFonts w:ascii="Times New Roman" w:eastAsia="Times New Roman" w:hAnsi="Times New Roman" w:cs="Times New Roman"/>
          <w:color w:val="000000"/>
        </w:rPr>
        <w:t xml:space="preserve">   Ask students:</w:t>
      </w:r>
    </w:p>
    <w:p w:rsidR="00252A45" w:rsidRDefault="00E50EC8" w:rsidP="00E50EC8">
      <w:pPr>
        <w:pStyle w:val="ListParagraph"/>
        <w:numPr>
          <w:ilvl w:val="1"/>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What differences do you see in your </w:t>
      </w:r>
      <w:r w:rsidR="0093431C">
        <w:rPr>
          <w:rFonts w:ascii="Times New Roman" w:eastAsia="Times New Roman" w:hAnsi="Times New Roman" w:cs="Times New Roman"/>
          <w:color w:val="000000"/>
        </w:rPr>
        <w:t>classmates</w:t>
      </w:r>
      <w:r>
        <w:rPr>
          <w:rFonts w:ascii="Times New Roman" w:eastAsia="Times New Roman" w:hAnsi="Times New Roman" w:cs="Times New Roman"/>
          <w:color w:val="000000"/>
        </w:rPr>
        <w:t>? (</w:t>
      </w:r>
      <w:r w:rsidR="0093431C">
        <w:rPr>
          <w:rFonts w:ascii="Times New Roman" w:eastAsia="Times New Roman" w:hAnsi="Times New Roman" w:cs="Times New Roman"/>
          <w:color w:val="000000"/>
        </w:rPr>
        <w:t>hair color</w:t>
      </w:r>
      <w:r>
        <w:rPr>
          <w:rFonts w:ascii="Times New Roman" w:eastAsia="Times New Roman" w:hAnsi="Times New Roman" w:cs="Times New Roman"/>
          <w:color w:val="000000"/>
        </w:rPr>
        <w:t>, eye color, skin color, height, foot size, etc)</w:t>
      </w:r>
    </w:p>
    <w:p w:rsidR="00E50EC8" w:rsidRDefault="00E50EC8" w:rsidP="00E50EC8">
      <w:pPr>
        <w:pStyle w:val="ListParagraph"/>
        <w:numPr>
          <w:ilvl w:val="1"/>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Why don’t we all look the same? (genetics from our parents)</w:t>
      </w:r>
    </w:p>
    <w:p w:rsidR="00E50EC8" w:rsidRPr="006E70EE" w:rsidRDefault="00E50EC8" w:rsidP="00E50EC8">
      <w:pPr>
        <w:pStyle w:val="ListParagraph"/>
        <w:numPr>
          <w:ilvl w:val="0"/>
          <w:numId w:val="2"/>
        </w:numPr>
        <w:rPr>
          <w:rFonts w:ascii="Times New Roman" w:hAnsi="Times New Roman" w:cs="Times New Roman"/>
        </w:rPr>
      </w:pPr>
      <w:r w:rsidRPr="006E70EE">
        <w:rPr>
          <w:rFonts w:ascii="Times New Roman" w:hAnsi="Times New Roman" w:cs="Times New Roman"/>
        </w:rPr>
        <w:t>Pair-up students and give each pair a picture of a crop produced in Minnesota.  Print-out the attached pictures so each pair of students has a picture.  Ask students:</w:t>
      </w:r>
    </w:p>
    <w:p w:rsidR="00E50EC8" w:rsidRPr="006E70EE" w:rsidRDefault="00E50EC8" w:rsidP="00E50EC8">
      <w:pPr>
        <w:pStyle w:val="ListParagraph"/>
        <w:numPr>
          <w:ilvl w:val="1"/>
          <w:numId w:val="2"/>
        </w:numPr>
        <w:rPr>
          <w:rFonts w:ascii="Times New Roman" w:hAnsi="Times New Roman" w:cs="Times New Roman"/>
        </w:rPr>
      </w:pPr>
      <w:r w:rsidRPr="006E70EE">
        <w:rPr>
          <w:rFonts w:ascii="Times New Roman" w:hAnsi="Times New Roman" w:cs="Times New Roman"/>
        </w:rPr>
        <w:t xml:space="preserve">What differences can you see in the picture you and your partner have? </w:t>
      </w:r>
      <w:r w:rsidRPr="008500AB">
        <w:rPr>
          <w:rFonts w:ascii="Times New Roman" w:hAnsi="Times New Roman" w:cs="Times New Roman"/>
          <w:i/>
        </w:rPr>
        <w:t>(none)</w:t>
      </w:r>
    </w:p>
    <w:p w:rsidR="006E70EE" w:rsidRPr="008500AB" w:rsidRDefault="00E50EC8" w:rsidP="00E50EC8">
      <w:pPr>
        <w:pStyle w:val="ListParagraph"/>
        <w:numPr>
          <w:ilvl w:val="1"/>
          <w:numId w:val="2"/>
        </w:numPr>
        <w:rPr>
          <w:rFonts w:ascii="Times New Roman" w:hAnsi="Times New Roman" w:cs="Times New Roman"/>
          <w:i/>
        </w:rPr>
      </w:pPr>
      <w:r w:rsidRPr="006E70EE">
        <w:rPr>
          <w:rFonts w:ascii="Times New Roman" w:hAnsi="Times New Roman" w:cs="Times New Roman"/>
        </w:rPr>
        <w:t>How does this variation compare to what we see between people in this room</w:t>
      </w:r>
      <w:r w:rsidRPr="008500AB">
        <w:rPr>
          <w:rFonts w:ascii="Times New Roman" w:hAnsi="Times New Roman" w:cs="Times New Roman"/>
          <w:i/>
        </w:rPr>
        <w:t>? (much less variation in the crop plants)</w:t>
      </w:r>
    </w:p>
    <w:p w:rsidR="006E70EE" w:rsidRPr="008500AB" w:rsidRDefault="006E70EE" w:rsidP="00E50EC8">
      <w:pPr>
        <w:pStyle w:val="ListParagraph"/>
        <w:numPr>
          <w:ilvl w:val="1"/>
          <w:numId w:val="2"/>
        </w:numPr>
        <w:rPr>
          <w:rFonts w:ascii="Times New Roman" w:hAnsi="Times New Roman" w:cs="Times New Roman"/>
          <w:i/>
        </w:rPr>
      </w:pPr>
      <w:r w:rsidRPr="006E70EE">
        <w:rPr>
          <w:rFonts w:ascii="Times New Roman" w:hAnsi="Times New Roman" w:cs="Times New Roman"/>
        </w:rPr>
        <w:t>Why do you think all of the plants look the same</w:t>
      </w:r>
      <w:r w:rsidR="008500AB">
        <w:rPr>
          <w:rFonts w:ascii="Times New Roman" w:hAnsi="Times New Roman" w:cs="Times New Roman"/>
        </w:rPr>
        <w:t xml:space="preserve"> in your picture? </w:t>
      </w:r>
      <w:r w:rsidR="008500AB" w:rsidRPr="008500AB">
        <w:rPr>
          <w:rFonts w:ascii="Times New Roman" w:hAnsi="Times New Roman" w:cs="Times New Roman"/>
          <w:i/>
        </w:rPr>
        <w:t>U</w:t>
      </w:r>
      <w:r w:rsidR="0093431C" w:rsidRPr="008500AB">
        <w:rPr>
          <w:rFonts w:ascii="Times New Roman" w:hAnsi="Times New Roman" w:cs="Times New Roman"/>
          <w:i/>
        </w:rPr>
        <w:t>niformity</w:t>
      </w:r>
      <w:r w:rsidRPr="008500AB">
        <w:rPr>
          <w:rFonts w:ascii="Times New Roman" w:hAnsi="Times New Roman" w:cs="Times New Roman"/>
          <w:i/>
        </w:rPr>
        <w:t xml:space="preserve"> is important to Minnesota farmers.  Plant researchers and genetic scientists have developed crop seeds with traits that grow plants that:</w:t>
      </w:r>
    </w:p>
    <w:p w:rsidR="006E70EE" w:rsidRPr="008500AB" w:rsidRDefault="006E70EE" w:rsidP="006E70EE">
      <w:pPr>
        <w:pStyle w:val="ListParagraph"/>
        <w:numPr>
          <w:ilvl w:val="2"/>
          <w:numId w:val="2"/>
        </w:numPr>
        <w:rPr>
          <w:rFonts w:ascii="Times New Roman" w:hAnsi="Times New Roman" w:cs="Times New Roman"/>
          <w:i/>
        </w:rPr>
      </w:pPr>
      <w:r w:rsidRPr="008500AB">
        <w:rPr>
          <w:rFonts w:ascii="Times New Roman" w:hAnsi="Times New Roman" w:cs="Times New Roman"/>
          <w:i/>
        </w:rPr>
        <w:t xml:space="preserve"> all mature at the same time to make it easier to harvest</w:t>
      </w:r>
    </w:p>
    <w:p w:rsidR="006E70EE" w:rsidRPr="008500AB" w:rsidRDefault="006E70EE" w:rsidP="006E70EE">
      <w:pPr>
        <w:pStyle w:val="ListParagraph"/>
        <w:numPr>
          <w:ilvl w:val="2"/>
          <w:numId w:val="2"/>
        </w:numPr>
        <w:rPr>
          <w:rFonts w:ascii="Times New Roman" w:hAnsi="Times New Roman" w:cs="Times New Roman"/>
          <w:i/>
        </w:rPr>
      </w:pPr>
      <w:r w:rsidRPr="008500AB">
        <w:rPr>
          <w:rFonts w:ascii="Times New Roman" w:hAnsi="Times New Roman" w:cs="Times New Roman"/>
          <w:i/>
        </w:rPr>
        <w:t>Are resistant to  insects and diseases</w:t>
      </w:r>
    </w:p>
    <w:p w:rsidR="006E70EE" w:rsidRPr="008500AB" w:rsidRDefault="006E70EE" w:rsidP="006E70EE">
      <w:pPr>
        <w:pStyle w:val="ListParagraph"/>
        <w:numPr>
          <w:ilvl w:val="2"/>
          <w:numId w:val="2"/>
        </w:numPr>
        <w:rPr>
          <w:rFonts w:ascii="Times New Roman" w:hAnsi="Times New Roman" w:cs="Times New Roman"/>
          <w:i/>
        </w:rPr>
      </w:pPr>
      <w:r w:rsidRPr="008500AB">
        <w:rPr>
          <w:rFonts w:ascii="Times New Roman" w:hAnsi="Times New Roman" w:cs="Times New Roman"/>
          <w:i/>
        </w:rPr>
        <w:t>Are tolerant to drought or other environmental conditions</w:t>
      </w:r>
    </w:p>
    <w:p w:rsidR="006E70EE" w:rsidRPr="008500AB" w:rsidRDefault="006E70EE" w:rsidP="006E70EE">
      <w:pPr>
        <w:pStyle w:val="ListParagraph"/>
        <w:numPr>
          <w:ilvl w:val="2"/>
          <w:numId w:val="2"/>
        </w:numPr>
        <w:rPr>
          <w:rFonts w:ascii="Times New Roman" w:hAnsi="Times New Roman" w:cs="Times New Roman"/>
          <w:i/>
        </w:rPr>
      </w:pPr>
      <w:r w:rsidRPr="008500AB">
        <w:rPr>
          <w:rFonts w:ascii="Times New Roman" w:hAnsi="Times New Roman" w:cs="Times New Roman"/>
          <w:i/>
        </w:rPr>
        <w:t>Produce the highest yield possible.</w:t>
      </w:r>
    </w:p>
    <w:p w:rsidR="006E70EE" w:rsidRDefault="006E70EE" w:rsidP="006E70EE">
      <w:pPr>
        <w:pStyle w:val="ListParagraph"/>
        <w:numPr>
          <w:ilvl w:val="1"/>
          <w:numId w:val="2"/>
        </w:numPr>
        <w:rPr>
          <w:rFonts w:ascii="Times New Roman" w:hAnsi="Times New Roman" w:cs="Times New Roman"/>
        </w:rPr>
      </w:pPr>
      <w:r w:rsidRPr="006E70EE">
        <w:rPr>
          <w:rFonts w:ascii="Times New Roman" w:hAnsi="Times New Roman" w:cs="Times New Roman"/>
        </w:rPr>
        <w:t>Brainstorm with students why these traits are helpful to farmers and to consumers.</w:t>
      </w:r>
    </w:p>
    <w:p w:rsidR="006E70EE" w:rsidRDefault="00273977" w:rsidP="006E70EE">
      <w:pPr>
        <w:pStyle w:val="ListParagraph"/>
        <w:numPr>
          <w:ilvl w:val="0"/>
          <w:numId w:val="2"/>
        </w:numPr>
        <w:rPr>
          <w:rFonts w:ascii="Times New Roman" w:hAnsi="Times New Roman" w:cs="Times New Roman"/>
        </w:rPr>
      </w:pPr>
      <w:r>
        <w:rPr>
          <w:rFonts w:ascii="Times New Roman" w:hAnsi="Times New Roman" w:cs="Times New Roman"/>
        </w:rPr>
        <w:t xml:space="preserve">Give </w:t>
      </w:r>
      <w:r w:rsidR="006E70EE">
        <w:rPr>
          <w:rFonts w:ascii="Times New Roman" w:hAnsi="Times New Roman" w:cs="Times New Roman"/>
        </w:rPr>
        <w:t xml:space="preserve">each group of students a picture of </w:t>
      </w:r>
      <w:r>
        <w:rPr>
          <w:rFonts w:ascii="Times New Roman" w:hAnsi="Times New Roman" w:cs="Times New Roman"/>
        </w:rPr>
        <w:t xml:space="preserve">an ear of corn </w:t>
      </w:r>
      <w:r w:rsidR="006E70EE">
        <w:rPr>
          <w:rFonts w:ascii="Times New Roman" w:hAnsi="Times New Roman" w:cs="Times New Roman"/>
        </w:rPr>
        <w:t xml:space="preserve">or an actual ear </w:t>
      </w:r>
      <w:r>
        <w:rPr>
          <w:rFonts w:ascii="Times New Roman" w:hAnsi="Times New Roman" w:cs="Times New Roman"/>
        </w:rPr>
        <w:t xml:space="preserve">of </w:t>
      </w:r>
      <w:r w:rsidR="00110D6C">
        <w:rPr>
          <w:rFonts w:ascii="Times New Roman" w:hAnsi="Times New Roman" w:cs="Times New Roman"/>
        </w:rPr>
        <w:t>corn</w:t>
      </w:r>
      <w:r w:rsidR="006E70EE">
        <w:rPr>
          <w:rFonts w:ascii="Times New Roman" w:hAnsi="Times New Roman" w:cs="Times New Roman"/>
        </w:rPr>
        <w:t xml:space="preserve">.  </w:t>
      </w:r>
      <w:r w:rsidR="00464292">
        <w:rPr>
          <w:rFonts w:ascii="Times New Roman" w:hAnsi="Times New Roman" w:cs="Times New Roman"/>
        </w:rPr>
        <w:t xml:space="preserve">Use the Minnesota </w:t>
      </w:r>
      <w:r w:rsidR="0093431C">
        <w:rPr>
          <w:rFonts w:ascii="Times New Roman" w:hAnsi="Times New Roman" w:cs="Times New Roman"/>
        </w:rPr>
        <w:t>Agriculture</w:t>
      </w:r>
      <w:r w:rsidR="00464292">
        <w:rPr>
          <w:rFonts w:ascii="Times New Roman" w:hAnsi="Times New Roman" w:cs="Times New Roman"/>
        </w:rPr>
        <w:t xml:space="preserve"> in the Classroom commodity card for corn to share some facts about corn grown in Minnesota with the students.  </w:t>
      </w:r>
      <w:r w:rsidR="006E70EE">
        <w:rPr>
          <w:rFonts w:ascii="Times New Roman" w:hAnsi="Times New Roman" w:cs="Times New Roman"/>
        </w:rPr>
        <w:t>Ask each pair</w:t>
      </w:r>
      <w:r>
        <w:rPr>
          <w:rFonts w:ascii="Times New Roman" w:hAnsi="Times New Roman" w:cs="Times New Roman"/>
        </w:rPr>
        <w:t xml:space="preserve"> of students</w:t>
      </w:r>
      <w:r w:rsidR="006E70EE">
        <w:rPr>
          <w:rFonts w:ascii="Times New Roman" w:hAnsi="Times New Roman" w:cs="Times New Roman"/>
        </w:rPr>
        <w:t xml:space="preserve"> to make a chart of similarities and </w:t>
      </w:r>
      <w:r w:rsidR="0093431C">
        <w:rPr>
          <w:rFonts w:ascii="Times New Roman" w:hAnsi="Times New Roman" w:cs="Times New Roman"/>
        </w:rPr>
        <w:t>differences</w:t>
      </w:r>
      <w:r w:rsidR="006E70EE">
        <w:rPr>
          <w:rFonts w:ascii="Times New Roman" w:hAnsi="Times New Roman" w:cs="Times New Roman"/>
        </w:rPr>
        <w:t xml:space="preserve"> between the kernels on </w:t>
      </w:r>
      <w:r>
        <w:rPr>
          <w:rFonts w:ascii="Times New Roman" w:hAnsi="Times New Roman" w:cs="Times New Roman"/>
        </w:rPr>
        <w:t>their</w:t>
      </w:r>
      <w:r w:rsidR="006E70EE">
        <w:rPr>
          <w:rFonts w:ascii="Times New Roman" w:hAnsi="Times New Roman" w:cs="Times New Roman"/>
        </w:rPr>
        <w:t xml:space="preserve"> ear. As a class discuss their observations.</w:t>
      </w:r>
      <w:r>
        <w:rPr>
          <w:rFonts w:ascii="Times New Roman" w:hAnsi="Times New Roman" w:cs="Times New Roman"/>
        </w:rPr>
        <w:t xml:space="preserve"> (</w:t>
      </w:r>
      <w:r w:rsidRPr="00273977">
        <w:rPr>
          <w:rFonts w:ascii="Times New Roman" w:hAnsi="Times New Roman" w:cs="Times New Roman"/>
          <w:i/>
        </w:rPr>
        <w:t>Dent corn kernels on one ear will all be very similar.  Indian corn kernels on one ear will most likely be very different</w:t>
      </w:r>
      <w:r>
        <w:rPr>
          <w:rFonts w:ascii="Times New Roman" w:hAnsi="Times New Roman" w:cs="Times New Roman"/>
        </w:rPr>
        <w:t>.)</w:t>
      </w:r>
      <w:r w:rsidR="006E70EE">
        <w:rPr>
          <w:rFonts w:ascii="Times New Roman" w:hAnsi="Times New Roman" w:cs="Times New Roman"/>
        </w:rPr>
        <w:t xml:space="preserve">  Compare the traits of the two corn </w:t>
      </w:r>
      <w:r w:rsidR="0093431C">
        <w:rPr>
          <w:rFonts w:ascii="Times New Roman" w:hAnsi="Times New Roman" w:cs="Times New Roman"/>
        </w:rPr>
        <w:t>varieties</w:t>
      </w:r>
      <w:r w:rsidR="006E70EE">
        <w:rPr>
          <w:rFonts w:ascii="Times New Roman" w:hAnsi="Times New Roman" w:cs="Times New Roman"/>
        </w:rPr>
        <w:t xml:space="preserve">.  </w:t>
      </w:r>
      <w:r w:rsidR="006E70EE" w:rsidRPr="008500AB">
        <w:rPr>
          <w:rFonts w:ascii="Times New Roman" w:hAnsi="Times New Roman" w:cs="Times New Roman"/>
          <w:i/>
        </w:rPr>
        <w:t xml:space="preserve">Teaching Tip: If you do not have ears of corn available have student </w:t>
      </w:r>
      <w:r w:rsidR="0093431C" w:rsidRPr="008500AB">
        <w:rPr>
          <w:rFonts w:ascii="Times New Roman" w:hAnsi="Times New Roman" w:cs="Times New Roman"/>
          <w:i/>
        </w:rPr>
        <w:t>compare</w:t>
      </w:r>
      <w:r w:rsidR="006E70EE" w:rsidRPr="008500AB">
        <w:rPr>
          <w:rFonts w:ascii="Times New Roman" w:hAnsi="Times New Roman" w:cs="Times New Roman"/>
          <w:i/>
        </w:rPr>
        <w:t xml:space="preserve"> all of the dent corn seeds and all of the Indian corn seeds they will germinate</w:t>
      </w:r>
      <w:r w:rsidR="006E70EE">
        <w:rPr>
          <w:rFonts w:ascii="Times New Roman" w:hAnsi="Times New Roman" w:cs="Times New Roman"/>
        </w:rPr>
        <w:t>.</w:t>
      </w:r>
    </w:p>
    <w:p w:rsidR="006E70EE" w:rsidRDefault="00273977" w:rsidP="006E70EE">
      <w:pPr>
        <w:pStyle w:val="ListParagraph"/>
        <w:numPr>
          <w:ilvl w:val="0"/>
          <w:numId w:val="2"/>
        </w:numPr>
        <w:rPr>
          <w:rFonts w:ascii="Times New Roman" w:hAnsi="Times New Roman" w:cs="Times New Roman"/>
        </w:rPr>
      </w:pPr>
      <w:r>
        <w:rPr>
          <w:rFonts w:ascii="Times New Roman" w:hAnsi="Times New Roman" w:cs="Times New Roman"/>
        </w:rPr>
        <w:br w:type="column"/>
      </w:r>
      <w:r>
        <w:rPr>
          <w:rFonts w:ascii="Times New Roman" w:hAnsi="Times New Roman" w:cs="Times New Roman"/>
          <w:noProof/>
        </w:rPr>
        <w:lastRenderedPageBreak/>
        <w:drawing>
          <wp:anchor distT="0" distB="0" distL="114300" distR="114300" simplePos="0" relativeHeight="251670528" behindDoc="1" locked="0" layoutInCell="1" allowOverlap="1">
            <wp:simplePos x="0" y="0"/>
            <wp:positionH relativeFrom="column">
              <wp:posOffset>-142875</wp:posOffset>
            </wp:positionH>
            <wp:positionV relativeFrom="paragraph">
              <wp:posOffset>-85725</wp:posOffset>
            </wp:positionV>
            <wp:extent cx="1981200" cy="3457575"/>
            <wp:effectExtent l="19050" t="0" r="0" b="0"/>
            <wp:wrapNone/>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1981200" cy="3457575"/>
                    </a:xfrm>
                    <a:prstGeom prst="rect">
                      <a:avLst/>
                    </a:prstGeom>
                    <a:noFill/>
                    <a:ln w="9525">
                      <a:noFill/>
                      <a:miter lim="800000"/>
                      <a:headEnd/>
                      <a:tailEnd/>
                    </a:ln>
                  </pic:spPr>
                </pic:pic>
              </a:graphicData>
            </a:graphic>
          </wp:anchor>
        </w:drawing>
      </w:r>
      <w:r>
        <w:rPr>
          <w:rFonts w:ascii="Times New Roman" w:hAnsi="Times New Roman" w:cs="Times New Roman"/>
        </w:rPr>
        <w:br w:type="column"/>
      </w:r>
      <w:r w:rsidR="006E70EE">
        <w:rPr>
          <w:rFonts w:ascii="Times New Roman" w:hAnsi="Times New Roman" w:cs="Times New Roman"/>
        </w:rPr>
        <w:lastRenderedPageBreak/>
        <w:t xml:space="preserve">Use the background information to explain to students that each kernel is an individual offspring </w:t>
      </w:r>
      <w:r w:rsidR="0093431C">
        <w:rPr>
          <w:rFonts w:ascii="Times New Roman" w:hAnsi="Times New Roman" w:cs="Times New Roman"/>
        </w:rPr>
        <w:t>of</w:t>
      </w:r>
      <w:r w:rsidR="006E70EE">
        <w:rPr>
          <w:rFonts w:ascii="Times New Roman" w:hAnsi="Times New Roman" w:cs="Times New Roman"/>
        </w:rPr>
        <w:t xml:space="preserve"> the plant that produced the ear – just like each child is an offspring of its human parents.  A corn plant has about 600 babies (kernels) at once and they are all found on the same ear!</w:t>
      </w:r>
    </w:p>
    <w:p w:rsidR="00464292" w:rsidRDefault="006E70EE" w:rsidP="006E70EE">
      <w:pPr>
        <w:pStyle w:val="ListParagraph"/>
        <w:numPr>
          <w:ilvl w:val="0"/>
          <w:numId w:val="2"/>
        </w:numPr>
        <w:rPr>
          <w:rFonts w:ascii="Times New Roman" w:hAnsi="Times New Roman" w:cs="Times New Roman"/>
        </w:rPr>
      </w:pPr>
      <w:r>
        <w:rPr>
          <w:rFonts w:ascii="Times New Roman" w:hAnsi="Times New Roman" w:cs="Times New Roman"/>
        </w:rPr>
        <w:t>Tell students that they will now take one of the kernels (babies)</w:t>
      </w:r>
      <w:r w:rsidR="00464292">
        <w:rPr>
          <w:rFonts w:ascii="Times New Roman" w:hAnsi="Times New Roman" w:cs="Times New Roman"/>
        </w:rPr>
        <w:t xml:space="preserve"> from dent corn and from Indian</w:t>
      </w:r>
      <w:r>
        <w:rPr>
          <w:rFonts w:ascii="Times New Roman" w:hAnsi="Times New Roman" w:cs="Times New Roman"/>
        </w:rPr>
        <w:t xml:space="preserve"> corn and investigate the traits that it has </w:t>
      </w:r>
      <w:r w:rsidR="0093431C">
        <w:rPr>
          <w:rFonts w:ascii="Times New Roman" w:hAnsi="Times New Roman" w:cs="Times New Roman"/>
        </w:rPr>
        <w:t>b</w:t>
      </w:r>
      <w:r w:rsidR="008500AB">
        <w:rPr>
          <w:rFonts w:ascii="Times New Roman" w:hAnsi="Times New Roman" w:cs="Times New Roman"/>
        </w:rPr>
        <w:t>y</w:t>
      </w:r>
      <w:r>
        <w:rPr>
          <w:rFonts w:ascii="Times New Roman" w:hAnsi="Times New Roman" w:cs="Times New Roman"/>
        </w:rPr>
        <w:t xml:space="preserve"> allowing it to grow.</w:t>
      </w:r>
    </w:p>
    <w:p w:rsidR="00464292" w:rsidRDefault="00464292" w:rsidP="006E70EE">
      <w:pPr>
        <w:pStyle w:val="ListParagraph"/>
        <w:numPr>
          <w:ilvl w:val="0"/>
          <w:numId w:val="2"/>
        </w:numPr>
        <w:rPr>
          <w:rFonts w:ascii="Times New Roman" w:hAnsi="Times New Roman" w:cs="Times New Roman"/>
        </w:rPr>
      </w:pPr>
      <w:r>
        <w:rPr>
          <w:rFonts w:ascii="Times New Roman" w:hAnsi="Times New Roman" w:cs="Times New Roman"/>
        </w:rPr>
        <w:t xml:space="preserve">Give each student a dent corn kernel and an Indian corn kernel.  Ask each student to </w:t>
      </w:r>
      <w:r w:rsidR="0093431C">
        <w:rPr>
          <w:rFonts w:ascii="Times New Roman" w:hAnsi="Times New Roman" w:cs="Times New Roman"/>
        </w:rPr>
        <w:t>begin</w:t>
      </w:r>
      <w:r>
        <w:rPr>
          <w:rFonts w:ascii="Times New Roman" w:hAnsi="Times New Roman" w:cs="Times New Roman"/>
        </w:rPr>
        <w:t xml:space="preserve"> his/her corn journal by drawing a picture of each seed and writing several sentences to describe it.</w:t>
      </w:r>
    </w:p>
    <w:p w:rsidR="00464292" w:rsidRDefault="00464292" w:rsidP="00464292">
      <w:pPr>
        <w:pStyle w:val="ListParagraph"/>
        <w:numPr>
          <w:ilvl w:val="0"/>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Demonstrate the process of making a living necklace to the students:</w:t>
      </w:r>
    </w:p>
    <w:p w:rsidR="00464292" w:rsidRDefault="00464292" w:rsidP="00464292">
      <w:pPr>
        <w:pStyle w:val="ListParagraph"/>
        <w:numPr>
          <w:ilvl w:val="1"/>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Punch a hole in the top of a small </w:t>
      </w:r>
      <w:r w:rsidR="008500AB">
        <w:rPr>
          <w:rFonts w:ascii="Times New Roman" w:eastAsia="Times New Roman" w:hAnsi="Times New Roman" w:cs="Times New Roman"/>
          <w:color w:val="000000"/>
        </w:rPr>
        <w:t>jewelry</w:t>
      </w:r>
      <w:r>
        <w:rPr>
          <w:rFonts w:ascii="Times New Roman" w:eastAsia="Times New Roman" w:hAnsi="Times New Roman" w:cs="Times New Roman"/>
          <w:color w:val="000000"/>
        </w:rPr>
        <w:t xml:space="preserve"> sized plastic bag.  </w:t>
      </w:r>
    </w:p>
    <w:p w:rsidR="00464292" w:rsidRDefault="008500AB" w:rsidP="00464292">
      <w:pPr>
        <w:pStyle w:val="ListParagraph"/>
        <w:numPr>
          <w:ilvl w:val="1"/>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With a permanent maker, l</w:t>
      </w:r>
      <w:r w:rsidR="00464292">
        <w:rPr>
          <w:rFonts w:ascii="Times New Roman" w:eastAsia="Times New Roman" w:hAnsi="Times New Roman" w:cs="Times New Roman"/>
          <w:color w:val="000000"/>
        </w:rPr>
        <w:t xml:space="preserve">abel one side of the bag with a “1” </w:t>
      </w:r>
      <w:r w:rsidR="0093431C">
        <w:rPr>
          <w:rFonts w:ascii="Times New Roman" w:eastAsia="Times New Roman" w:hAnsi="Times New Roman" w:cs="Times New Roman"/>
          <w:color w:val="000000"/>
        </w:rPr>
        <w:t>and</w:t>
      </w:r>
      <w:r w:rsidR="00464292">
        <w:rPr>
          <w:rFonts w:ascii="Times New Roman" w:eastAsia="Times New Roman" w:hAnsi="Times New Roman" w:cs="Times New Roman"/>
          <w:color w:val="000000"/>
        </w:rPr>
        <w:t xml:space="preserve"> the other side with a ”2”</w:t>
      </w:r>
    </w:p>
    <w:p w:rsidR="00464292" w:rsidRDefault="00464292" w:rsidP="00464292">
      <w:pPr>
        <w:pStyle w:val="ListParagraph"/>
        <w:numPr>
          <w:ilvl w:val="1"/>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Dip a cotton ball in water.  Give the cotton ball three “flat” squeezes to remove excess water.</w:t>
      </w:r>
    </w:p>
    <w:p w:rsidR="00464292" w:rsidRDefault="00464292" w:rsidP="00464292">
      <w:pPr>
        <w:pStyle w:val="ListParagraph"/>
        <w:numPr>
          <w:ilvl w:val="1"/>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Place the cotton ball inside the plastic bag.</w:t>
      </w:r>
    </w:p>
    <w:p w:rsidR="00464292" w:rsidRDefault="00464292" w:rsidP="00464292">
      <w:pPr>
        <w:pStyle w:val="ListParagraph"/>
        <w:numPr>
          <w:ilvl w:val="1"/>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Place the dent corn kernel on the side of the bag with a 1 and the Indian corn kernel on the side of the bag with a 2.   The kernels should be in contact with the dampened cotton ball.</w:t>
      </w:r>
    </w:p>
    <w:p w:rsidR="00464292" w:rsidRDefault="00464292" w:rsidP="00464292">
      <w:pPr>
        <w:pStyle w:val="ListParagraph"/>
        <w:numPr>
          <w:ilvl w:val="1"/>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Tie a string or piece of yarn through the hole punched in the top of the plastic bag.  Wear the string and bag like a necklace.</w:t>
      </w:r>
    </w:p>
    <w:p w:rsidR="00464292" w:rsidRDefault="00464292" w:rsidP="00464292">
      <w:pPr>
        <w:spacing w:after="0" w:line="240" w:lineRule="auto"/>
        <w:ind w:left="720"/>
        <w:rPr>
          <w:rFonts w:ascii="Times New Roman" w:eastAsia="Times New Roman" w:hAnsi="Times New Roman" w:cs="Times New Roman"/>
          <w:b/>
          <w:color w:val="000000"/>
        </w:rPr>
      </w:pPr>
      <w:r w:rsidRPr="000F1741">
        <w:rPr>
          <w:rFonts w:ascii="Times New Roman" w:eastAsia="Times New Roman" w:hAnsi="Times New Roman" w:cs="Times New Roman"/>
          <w:b/>
          <w:color w:val="000000"/>
        </w:rPr>
        <w:t>DO NOT close or seal the plastic bag – the seed needs air to sprout!</w:t>
      </w:r>
    </w:p>
    <w:p w:rsidR="00464292" w:rsidRDefault="00464292" w:rsidP="00464292">
      <w:pPr>
        <w:spacing w:after="0" w:line="240" w:lineRule="auto"/>
        <w:ind w:left="720"/>
        <w:rPr>
          <w:rFonts w:ascii="Times New Roman" w:eastAsia="Times New Roman" w:hAnsi="Times New Roman" w:cs="Times New Roman"/>
          <w:color w:val="000000"/>
        </w:rPr>
      </w:pPr>
      <w:r>
        <w:rPr>
          <w:rFonts w:ascii="Times New Roman" w:eastAsia="Times New Roman" w:hAnsi="Times New Roman" w:cs="Times New Roman"/>
          <w:color w:val="000000"/>
        </w:rPr>
        <w:t>The seeds should soon swell up from the moisture and germination should take place in about three days.</w:t>
      </w:r>
    </w:p>
    <w:p w:rsidR="00464292" w:rsidRDefault="00464292" w:rsidP="00464292">
      <w:pPr>
        <w:pStyle w:val="ListParagraph"/>
        <w:numPr>
          <w:ilvl w:val="0"/>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Assist students making their necklaces and encourage them to wear them – the body heat assists in </w:t>
      </w:r>
      <w:r w:rsidR="0093431C">
        <w:rPr>
          <w:rFonts w:ascii="Times New Roman" w:eastAsia="Times New Roman" w:hAnsi="Times New Roman" w:cs="Times New Roman"/>
          <w:color w:val="000000"/>
        </w:rPr>
        <w:t>germinating</w:t>
      </w:r>
      <w:r>
        <w:rPr>
          <w:rFonts w:ascii="Times New Roman" w:eastAsia="Times New Roman" w:hAnsi="Times New Roman" w:cs="Times New Roman"/>
          <w:color w:val="000000"/>
        </w:rPr>
        <w:t xml:space="preserve"> (sprouting) the seed. </w:t>
      </w:r>
    </w:p>
    <w:p w:rsidR="00464292" w:rsidRDefault="00464292" w:rsidP="00464292">
      <w:pPr>
        <w:pStyle w:val="ListParagraph"/>
        <w:numPr>
          <w:ilvl w:val="0"/>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Each day have students record in their </w:t>
      </w:r>
      <w:r w:rsidR="0093431C">
        <w:rPr>
          <w:rFonts w:ascii="Times New Roman" w:eastAsia="Times New Roman" w:hAnsi="Times New Roman" w:cs="Times New Roman"/>
          <w:color w:val="000000"/>
        </w:rPr>
        <w:t>journals</w:t>
      </w:r>
      <w:r>
        <w:rPr>
          <w:rFonts w:ascii="Times New Roman" w:eastAsia="Times New Roman" w:hAnsi="Times New Roman" w:cs="Times New Roman"/>
          <w:color w:val="000000"/>
        </w:rPr>
        <w:t xml:space="preserve"> the changes they observe in their seeds. Use hand lenses to observe the roots and leaves as they emerge and grow.  Use rulers to measure the length of roots and leaves as they grow.  Include information about observable traits such as:</w:t>
      </w:r>
    </w:p>
    <w:p w:rsidR="00464292" w:rsidRDefault="00464292" w:rsidP="00464292">
      <w:pPr>
        <w:pStyle w:val="ListParagraph"/>
        <w:numPr>
          <w:ilvl w:val="1"/>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Number of days from “planting” until the root and the shoot can be seen</w:t>
      </w:r>
    </w:p>
    <w:p w:rsidR="00464292" w:rsidRDefault="00464292" w:rsidP="00464292">
      <w:pPr>
        <w:pStyle w:val="ListParagraph"/>
        <w:numPr>
          <w:ilvl w:val="1"/>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Root length</w:t>
      </w:r>
    </w:p>
    <w:p w:rsidR="00464292" w:rsidRDefault="00464292" w:rsidP="00464292">
      <w:pPr>
        <w:pStyle w:val="ListParagraph"/>
        <w:numPr>
          <w:ilvl w:val="1"/>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Color of growth</w:t>
      </w:r>
    </w:p>
    <w:p w:rsidR="00464292" w:rsidRDefault="00464292" w:rsidP="00464292">
      <w:pPr>
        <w:pStyle w:val="ListParagraph"/>
        <w:numPr>
          <w:ilvl w:val="1"/>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Number of leaves and roots</w:t>
      </w:r>
    </w:p>
    <w:p w:rsidR="00464292" w:rsidRDefault="00464292" w:rsidP="00464292">
      <w:pPr>
        <w:pStyle w:val="ListParagraph"/>
        <w:numPr>
          <w:ilvl w:val="0"/>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Have students make charts and graphs of their daily data for measurable traits (leaf and root length)</w:t>
      </w:r>
      <w:r w:rsidR="00544167">
        <w:rPr>
          <w:rFonts w:ascii="Times New Roman" w:eastAsia="Times New Roman" w:hAnsi="Times New Roman" w:cs="Times New Roman"/>
          <w:color w:val="000000"/>
        </w:rPr>
        <w:t>.</w:t>
      </w:r>
    </w:p>
    <w:p w:rsidR="00544167" w:rsidRPr="00273977" w:rsidRDefault="00273977" w:rsidP="00273977">
      <w:pPr>
        <w:spacing w:after="0" w:line="240" w:lineRule="auto"/>
        <w:ind w:left="360"/>
        <w:rPr>
          <w:rFonts w:ascii="Times New Roman" w:eastAsia="Times New Roman" w:hAnsi="Times New Roman" w:cs="Times New Roman"/>
          <w:color w:val="000000"/>
        </w:rPr>
      </w:pPr>
      <w:r>
        <w:rPr>
          <w:rFonts w:ascii="Times New Roman" w:eastAsia="Times New Roman" w:hAnsi="Times New Roman" w:cs="Times New Roman"/>
          <w:color w:val="000000"/>
          <w:highlight w:val="lightGray"/>
        </w:rPr>
        <w:br w:type="column"/>
      </w:r>
      <w:r w:rsidR="00566EA1">
        <w:rPr>
          <w:rFonts w:ascii="Times New Roman" w:eastAsia="Times New Roman" w:hAnsi="Times New Roman" w:cs="Times New Roman"/>
          <w:noProof/>
          <w:color w:val="000000"/>
          <w:lang w:eastAsia="zh-TW"/>
        </w:rPr>
        <w:lastRenderedPageBreak/>
        <w:pict>
          <v:shape id="_x0000_s1027" type="#_x0000_t202" style="position:absolute;left:0;text-align:left;margin-left:8.8pt;margin-top:167.6pt;width:90.95pt;height:21.75pt;z-index:251673600;mso-width-relative:margin;mso-height-relative:margin" stroked="f">
            <v:textbox>
              <w:txbxContent>
                <w:p w:rsidR="00110D6C" w:rsidRPr="008500AB" w:rsidRDefault="00110D6C">
                  <w:pPr>
                    <w:rPr>
                      <w:rFonts w:ascii="Times New Roman" w:hAnsi="Times New Roman" w:cs="Times New Roman"/>
                      <w:i/>
                    </w:rPr>
                  </w:pPr>
                  <w:r w:rsidRPr="008500AB">
                    <w:rPr>
                      <w:rFonts w:ascii="Times New Roman" w:hAnsi="Times New Roman" w:cs="Times New Roman"/>
                      <w:i/>
                    </w:rPr>
                    <w:t>Indian corn field</w:t>
                  </w:r>
                </w:p>
              </w:txbxContent>
            </v:textbox>
          </v:shape>
        </w:pict>
      </w:r>
      <w:r>
        <w:rPr>
          <w:rFonts w:ascii="Times New Roman" w:eastAsia="Times New Roman" w:hAnsi="Times New Roman" w:cs="Times New Roman"/>
          <w:noProof/>
          <w:color w:val="000000"/>
        </w:rPr>
        <w:drawing>
          <wp:anchor distT="0" distB="0" distL="114300" distR="114300" simplePos="0" relativeHeight="251674624" behindDoc="1" locked="0" layoutInCell="1" allowOverlap="1">
            <wp:simplePos x="0" y="0"/>
            <wp:positionH relativeFrom="column">
              <wp:posOffset>-561975</wp:posOffset>
            </wp:positionH>
            <wp:positionV relativeFrom="paragraph">
              <wp:posOffset>38100</wp:posOffset>
            </wp:positionV>
            <wp:extent cx="2641600" cy="1981200"/>
            <wp:effectExtent l="19050" t="0" r="6350" b="0"/>
            <wp:wrapNone/>
            <wp:docPr id="22" name="Picture 22" descr="http://thelittleredhen.typepad.com/photos/uncategorized/2008/10/15/co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thelittleredhen.typepad.com/photos/uncategorized/2008/10/15/corn.jpg"/>
                    <pic:cNvPicPr>
                      <a:picLocks noChangeAspect="1" noChangeArrowheads="1"/>
                    </pic:cNvPicPr>
                  </pic:nvPicPr>
                  <pic:blipFill>
                    <a:blip r:embed="rId13" cstate="print"/>
                    <a:srcRect/>
                    <a:stretch>
                      <a:fillRect/>
                    </a:stretch>
                  </pic:blipFill>
                  <pic:spPr bwMode="auto">
                    <a:xfrm>
                      <a:off x="0" y="0"/>
                      <a:ext cx="2641600" cy="1981200"/>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000000"/>
          <w:highlight w:val="lightGray"/>
        </w:rPr>
        <w:br w:type="column"/>
      </w:r>
      <w:r w:rsidR="00544167" w:rsidRPr="00273977">
        <w:rPr>
          <w:rFonts w:ascii="Times New Roman" w:eastAsia="Times New Roman" w:hAnsi="Times New Roman" w:cs="Times New Roman"/>
          <w:color w:val="000000"/>
        </w:rPr>
        <w:lastRenderedPageBreak/>
        <w:t>Use the individual student data to create class charts and graphs for as many traits as possible (growth, color, etc)</w:t>
      </w:r>
    </w:p>
    <w:p w:rsidR="00544167" w:rsidRDefault="00544167" w:rsidP="00464292">
      <w:pPr>
        <w:pStyle w:val="ListParagraph"/>
        <w:numPr>
          <w:ilvl w:val="0"/>
          <w:numId w:val="2"/>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Compare and contrast the variation present among the dent corn kernels and also the Indian corn kernels.  </w:t>
      </w:r>
    </w:p>
    <w:p w:rsidR="00544167" w:rsidRPr="0046068F" w:rsidRDefault="00544167" w:rsidP="00544167">
      <w:pPr>
        <w:pStyle w:val="ListParagraph"/>
        <w:spacing w:after="0" w:line="240" w:lineRule="auto"/>
        <w:rPr>
          <w:rFonts w:ascii="Times New Roman" w:eastAsia="Times New Roman" w:hAnsi="Times New Roman" w:cs="Times New Roman"/>
          <w:i/>
          <w:color w:val="000000"/>
        </w:rPr>
      </w:pPr>
      <w:r w:rsidRPr="0046068F">
        <w:rPr>
          <w:rFonts w:ascii="Times New Roman" w:eastAsia="Times New Roman" w:hAnsi="Times New Roman" w:cs="Times New Roman"/>
          <w:i/>
          <w:color w:val="000000"/>
        </w:rPr>
        <w:t xml:space="preserve">Teaching Tips: The dent corn kernels should all have very similar growth </w:t>
      </w:r>
      <w:r w:rsidR="0093431C" w:rsidRPr="0046068F">
        <w:rPr>
          <w:rFonts w:ascii="Times New Roman" w:eastAsia="Times New Roman" w:hAnsi="Times New Roman" w:cs="Times New Roman"/>
          <w:i/>
          <w:color w:val="000000"/>
        </w:rPr>
        <w:t>patterns</w:t>
      </w:r>
      <w:r w:rsidRPr="0046068F">
        <w:rPr>
          <w:rFonts w:ascii="Times New Roman" w:eastAsia="Times New Roman" w:hAnsi="Times New Roman" w:cs="Times New Roman"/>
          <w:i/>
          <w:color w:val="000000"/>
        </w:rPr>
        <w:t xml:space="preserve"> and traits.  If there is several that are not similar discuss what environmental conditions could have caused variation.  Also discuss the impact that both genetics and environment have on living things.  The Indian corn kernels should have a lot of variation</w:t>
      </w:r>
      <w:r w:rsidR="002C42DD">
        <w:rPr>
          <w:rFonts w:ascii="Times New Roman" w:eastAsia="Times New Roman" w:hAnsi="Times New Roman" w:cs="Times New Roman"/>
          <w:i/>
          <w:color w:val="000000"/>
        </w:rPr>
        <w:t xml:space="preserve"> in their traits.  If</w:t>
      </w:r>
      <w:r w:rsidRPr="0046068F">
        <w:rPr>
          <w:rFonts w:ascii="Times New Roman" w:eastAsia="Times New Roman" w:hAnsi="Times New Roman" w:cs="Times New Roman"/>
          <w:i/>
          <w:color w:val="000000"/>
        </w:rPr>
        <w:t xml:space="preserve"> this isn’t the case, once again discuss how environment could have impacted the variation that is observed.</w:t>
      </w:r>
    </w:p>
    <w:p w:rsidR="00544167" w:rsidRDefault="00544167" w:rsidP="00544167">
      <w:pPr>
        <w:pStyle w:val="ListParagraph"/>
        <w:spacing w:after="0" w:line="240" w:lineRule="auto"/>
        <w:rPr>
          <w:rFonts w:ascii="Times New Roman" w:eastAsia="Times New Roman" w:hAnsi="Times New Roman" w:cs="Times New Roman"/>
          <w:i/>
          <w:color w:val="000000"/>
        </w:rPr>
      </w:pPr>
      <w:r w:rsidRPr="0046068F">
        <w:rPr>
          <w:rFonts w:ascii="Times New Roman" w:eastAsia="Times New Roman" w:hAnsi="Times New Roman" w:cs="Times New Roman"/>
          <w:i/>
          <w:color w:val="000000"/>
        </w:rPr>
        <w:t>The corn seeds will sprout in 3-6 days.  Planting them on a Friday and making the first observations on Monday is a quick way to “jump start” this activity.</w:t>
      </w:r>
    </w:p>
    <w:p w:rsidR="0093431C" w:rsidRDefault="0093431C" w:rsidP="00544167">
      <w:pPr>
        <w:pStyle w:val="ListParagraph"/>
        <w:spacing w:after="0" w:line="240" w:lineRule="auto"/>
        <w:rPr>
          <w:rFonts w:ascii="Times New Roman" w:eastAsia="Times New Roman" w:hAnsi="Times New Roman" w:cs="Times New Roman"/>
          <w:i/>
          <w:color w:val="000000"/>
        </w:rPr>
      </w:pPr>
    </w:p>
    <w:p w:rsidR="0093431C" w:rsidRPr="0093431C" w:rsidRDefault="0093431C" w:rsidP="0093431C">
      <w:pPr>
        <w:spacing w:after="0" w:line="240" w:lineRule="auto"/>
        <w:rPr>
          <w:rFonts w:ascii="Times New Roman" w:eastAsia="Times New Roman" w:hAnsi="Times New Roman" w:cs="Times New Roman"/>
          <w:b/>
          <w:color w:val="000000"/>
          <w:sz w:val="28"/>
          <w:szCs w:val="28"/>
        </w:rPr>
      </w:pPr>
      <w:r w:rsidRPr="0093431C">
        <w:rPr>
          <w:rFonts w:ascii="Times New Roman" w:eastAsia="Times New Roman" w:hAnsi="Times New Roman" w:cs="Times New Roman"/>
          <w:b/>
          <w:color w:val="000000"/>
          <w:sz w:val="28"/>
          <w:szCs w:val="28"/>
        </w:rPr>
        <w:t>Additional Activities</w:t>
      </w:r>
    </w:p>
    <w:p w:rsidR="0093431C" w:rsidRDefault="0093431C" w:rsidP="0093431C">
      <w:pPr>
        <w:pStyle w:val="ListParagraph"/>
        <w:numPr>
          <w:ilvl w:val="0"/>
          <w:numId w:val="3"/>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Grow Wisconsin Fast Plants, either for a week to observe germination and dearly growth, or for a full life cycle of approximately 40 days.  Seeds can be purchased on line.  </w:t>
      </w:r>
      <w:hyperlink r:id="rId14" w:history="1">
        <w:r w:rsidRPr="004E3709">
          <w:rPr>
            <w:rStyle w:val="Hyperlink"/>
            <w:rFonts w:ascii="Times New Roman" w:eastAsia="Times New Roman" w:hAnsi="Times New Roman" w:cs="Times New Roman"/>
          </w:rPr>
          <w:t>http://www.fastplants.org/</w:t>
        </w:r>
      </w:hyperlink>
    </w:p>
    <w:p w:rsidR="0093431C" w:rsidRDefault="0093431C" w:rsidP="0093431C">
      <w:pPr>
        <w:pStyle w:val="ListParagraph"/>
        <w:numPr>
          <w:ilvl w:val="0"/>
          <w:numId w:val="3"/>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Incorporate stories and other materials from Native American history such as the story of the three sister crops – corn, beans and squash.</w:t>
      </w:r>
    </w:p>
    <w:p w:rsidR="00464292" w:rsidRDefault="0093431C" w:rsidP="0093431C">
      <w:pPr>
        <w:pStyle w:val="ListParagraph"/>
        <w:numPr>
          <w:ilvl w:val="0"/>
          <w:numId w:val="3"/>
        </w:numPr>
        <w:spacing w:after="0" w:line="240" w:lineRule="auto"/>
        <w:rPr>
          <w:rFonts w:ascii="Times New Roman" w:eastAsia="Times New Roman" w:hAnsi="Times New Roman" w:cs="Times New Roman"/>
          <w:color w:val="000000"/>
        </w:rPr>
      </w:pPr>
      <w:r w:rsidRPr="0093431C">
        <w:rPr>
          <w:rFonts w:ascii="Times New Roman" w:eastAsia="Times New Roman" w:hAnsi="Times New Roman" w:cs="Times New Roman"/>
          <w:color w:val="000000"/>
        </w:rPr>
        <w:t xml:space="preserve">Assign students to compare similarities </w:t>
      </w:r>
      <w:r>
        <w:rPr>
          <w:rFonts w:ascii="Times New Roman" w:eastAsia="Times New Roman" w:hAnsi="Times New Roman" w:cs="Times New Roman"/>
          <w:color w:val="000000"/>
        </w:rPr>
        <w:t>and differences in</w:t>
      </w:r>
      <w:r w:rsidRPr="0093431C">
        <w:rPr>
          <w:rFonts w:ascii="Times New Roman" w:eastAsia="Times New Roman" w:hAnsi="Times New Roman" w:cs="Times New Roman"/>
          <w:color w:val="000000"/>
        </w:rPr>
        <w:t xml:space="preserve"> traits among plants of a species growing </w:t>
      </w:r>
      <w:r>
        <w:rPr>
          <w:rFonts w:ascii="Times New Roman" w:eastAsia="Times New Roman" w:hAnsi="Times New Roman" w:cs="Times New Roman"/>
          <w:color w:val="000000"/>
        </w:rPr>
        <w:t>in</w:t>
      </w:r>
      <w:r w:rsidRPr="0093431C">
        <w:rPr>
          <w:rFonts w:ascii="Times New Roman" w:eastAsia="Times New Roman" w:hAnsi="Times New Roman" w:cs="Times New Roman"/>
          <w:color w:val="000000"/>
        </w:rPr>
        <w:t xml:space="preserve"> the wild and plants of another cultivated species.  </w:t>
      </w:r>
    </w:p>
    <w:p w:rsidR="0093431C" w:rsidRDefault="0093431C" w:rsidP="0093431C">
      <w:pPr>
        <w:spacing w:after="0" w:line="240" w:lineRule="auto"/>
        <w:rPr>
          <w:rFonts w:ascii="Times New Roman" w:eastAsia="Times New Roman" w:hAnsi="Times New Roman" w:cs="Times New Roman"/>
          <w:color w:val="000000"/>
        </w:rPr>
      </w:pPr>
    </w:p>
    <w:p w:rsidR="0093431C" w:rsidRDefault="0093431C" w:rsidP="0093431C">
      <w:pPr>
        <w:spacing w:after="0" w:line="240" w:lineRule="auto"/>
        <w:rPr>
          <w:rFonts w:ascii="Times New Roman" w:eastAsia="Times New Roman" w:hAnsi="Times New Roman" w:cs="Times New Roman"/>
          <w:b/>
          <w:color w:val="000000"/>
          <w:sz w:val="28"/>
          <w:szCs w:val="28"/>
        </w:rPr>
      </w:pPr>
      <w:r w:rsidRPr="0093431C">
        <w:rPr>
          <w:rFonts w:ascii="Times New Roman" w:eastAsia="Times New Roman" w:hAnsi="Times New Roman" w:cs="Times New Roman"/>
          <w:b/>
          <w:color w:val="000000"/>
          <w:sz w:val="28"/>
          <w:szCs w:val="28"/>
        </w:rPr>
        <w:t>Resources</w:t>
      </w:r>
    </w:p>
    <w:p w:rsidR="0093431C" w:rsidRDefault="0093431C" w:rsidP="0093431C">
      <w:pPr>
        <w:pStyle w:val="ListParagraph"/>
        <w:numPr>
          <w:ilvl w:val="0"/>
          <w:numId w:val="6"/>
        </w:numPr>
        <w:spacing w:after="0" w:line="240" w:lineRule="auto"/>
        <w:rPr>
          <w:rFonts w:ascii="Times New Roman" w:eastAsia="Times New Roman" w:hAnsi="Times New Roman" w:cs="Times New Roman"/>
          <w:color w:val="000000"/>
        </w:rPr>
      </w:pPr>
      <w:r w:rsidRPr="0093431C">
        <w:rPr>
          <w:rFonts w:ascii="Times New Roman" w:eastAsia="Times New Roman" w:hAnsi="Times New Roman" w:cs="Times New Roman"/>
          <w:color w:val="000000"/>
        </w:rPr>
        <w:t>Dent corn and Indian corn can be obtained from local farmers or purchased at garden centers.</w:t>
      </w:r>
    </w:p>
    <w:p w:rsidR="0093431C" w:rsidRDefault="0093431C" w:rsidP="0093431C">
      <w:pPr>
        <w:pStyle w:val="ListParagraph"/>
        <w:numPr>
          <w:ilvl w:val="0"/>
          <w:numId w:val="6"/>
        </w:num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The Minnesota Corn Growers has a wide variety of information about corn production in Minnesota.</w:t>
      </w:r>
    </w:p>
    <w:p w:rsidR="0093431C" w:rsidRDefault="00566EA1" w:rsidP="0093431C">
      <w:pPr>
        <w:pStyle w:val="ListParagraph"/>
        <w:spacing w:after="0" w:line="240" w:lineRule="auto"/>
        <w:rPr>
          <w:rFonts w:ascii="Times New Roman" w:eastAsia="Times New Roman" w:hAnsi="Times New Roman" w:cs="Times New Roman"/>
          <w:color w:val="000000"/>
        </w:rPr>
      </w:pPr>
      <w:hyperlink r:id="rId15" w:history="1">
        <w:r w:rsidR="0093431C" w:rsidRPr="004E3709">
          <w:rPr>
            <w:rStyle w:val="Hyperlink"/>
            <w:rFonts w:ascii="Times New Roman" w:eastAsia="Times New Roman" w:hAnsi="Times New Roman" w:cs="Times New Roman"/>
          </w:rPr>
          <w:t>http://www.mncorn.org/</w:t>
        </w:r>
      </w:hyperlink>
    </w:p>
    <w:p w:rsidR="0093431C" w:rsidRPr="00AA690E" w:rsidRDefault="0093431C" w:rsidP="0093431C">
      <w:pPr>
        <w:pStyle w:val="ListParagraph"/>
        <w:numPr>
          <w:ilvl w:val="0"/>
          <w:numId w:val="7"/>
        </w:numPr>
        <w:spacing w:after="0" w:line="240" w:lineRule="auto"/>
        <w:ind w:left="720"/>
        <w:rPr>
          <w:rFonts w:ascii="Times New Roman" w:eastAsia="Times New Roman" w:hAnsi="Times New Roman" w:cs="Times New Roman"/>
          <w:color w:val="000000"/>
        </w:rPr>
      </w:pPr>
      <w:r>
        <w:rPr>
          <w:rFonts w:ascii="Times New Roman" w:eastAsia="Times New Roman" w:hAnsi="Times New Roman" w:cs="Times New Roman"/>
          <w:color w:val="000000"/>
        </w:rPr>
        <w:t xml:space="preserve">Minnesota Agriculture in the classroom has a 1:35 minute video that highlights a farm family in Minnesota that produces corn. </w:t>
      </w:r>
      <w:hyperlink r:id="rId16" w:history="1">
        <w:r w:rsidRPr="004E3709">
          <w:rPr>
            <w:rStyle w:val="Hyperlink"/>
            <w:rFonts w:ascii="Times New Roman" w:eastAsia="Times New Roman" w:hAnsi="Times New Roman" w:cs="Times New Roman"/>
          </w:rPr>
          <w:t>http://www.mda.state.mn.us/kids/videostories/feedus.aspx</w:t>
        </w:r>
      </w:hyperlink>
    </w:p>
    <w:p w:rsidR="00AA690E" w:rsidRDefault="00AA690E" w:rsidP="00AA690E">
      <w:pPr>
        <w:spacing w:after="0" w:line="240" w:lineRule="auto"/>
        <w:rPr>
          <w:rFonts w:ascii="Times New Roman" w:eastAsia="Times New Roman" w:hAnsi="Times New Roman" w:cs="Times New Roman"/>
          <w:color w:val="000000"/>
        </w:rPr>
      </w:pPr>
    </w:p>
    <w:p w:rsidR="00AA690E" w:rsidRPr="00AA690E" w:rsidRDefault="00AA690E" w:rsidP="00AA690E">
      <w:pPr>
        <w:spacing w:after="0" w:line="240" w:lineRule="auto"/>
        <w:rPr>
          <w:rFonts w:ascii="Times New Roman" w:eastAsia="Times New Roman" w:hAnsi="Times New Roman" w:cs="Times New Roman"/>
          <w:i/>
          <w:color w:val="000000"/>
          <w:sz w:val="20"/>
          <w:szCs w:val="20"/>
        </w:rPr>
      </w:pPr>
      <w:r w:rsidRPr="00AA690E">
        <w:rPr>
          <w:rFonts w:ascii="Times New Roman" w:eastAsia="Times New Roman" w:hAnsi="Times New Roman" w:cs="Times New Roman"/>
          <w:i/>
          <w:color w:val="000000"/>
          <w:sz w:val="20"/>
          <w:szCs w:val="20"/>
        </w:rPr>
        <w:t>Adapted from Utah Agriculture in the Classroom.</w:t>
      </w:r>
    </w:p>
    <w:p w:rsidR="0093431C" w:rsidRPr="00AA690E" w:rsidRDefault="0093431C" w:rsidP="0093431C">
      <w:pPr>
        <w:pStyle w:val="ListParagraph"/>
        <w:spacing w:after="0" w:line="240" w:lineRule="auto"/>
        <w:rPr>
          <w:rFonts w:ascii="Times New Roman" w:eastAsia="Times New Roman" w:hAnsi="Times New Roman" w:cs="Times New Roman"/>
          <w:i/>
          <w:color w:val="000000"/>
          <w:sz w:val="20"/>
          <w:szCs w:val="20"/>
        </w:rPr>
      </w:pPr>
    </w:p>
    <w:p w:rsidR="0093431C" w:rsidRPr="0093431C" w:rsidRDefault="0093431C" w:rsidP="0093431C">
      <w:pPr>
        <w:pStyle w:val="ListParagraph"/>
        <w:spacing w:after="0" w:line="240" w:lineRule="auto"/>
        <w:rPr>
          <w:rFonts w:ascii="Times New Roman" w:eastAsia="Times New Roman" w:hAnsi="Times New Roman" w:cs="Times New Roman"/>
          <w:b/>
          <w:color w:val="000000"/>
        </w:rPr>
      </w:pPr>
    </w:p>
    <w:p w:rsidR="001A167B" w:rsidRPr="006E70EE" w:rsidRDefault="001A167B" w:rsidP="006E70EE">
      <w:pPr>
        <w:pStyle w:val="ListParagraph"/>
        <w:numPr>
          <w:ilvl w:val="0"/>
          <w:numId w:val="2"/>
        </w:numPr>
        <w:rPr>
          <w:rFonts w:ascii="Times New Roman" w:hAnsi="Times New Roman" w:cs="Times New Roman"/>
        </w:rPr>
      </w:pPr>
      <w:r w:rsidRPr="006E70EE">
        <w:rPr>
          <w:rFonts w:ascii="Times New Roman" w:hAnsi="Times New Roman" w:cs="Times New Roman"/>
        </w:rPr>
        <w:br w:type="page"/>
      </w:r>
    </w:p>
    <w:p w:rsidR="0050357F" w:rsidRDefault="0050357F">
      <w:r>
        <w:rPr>
          <w:noProof/>
        </w:rPr>
        <w:lastRenderedPageBreak/>
        <w:drawing>
          <wp:anchor distT="0" distB="0" distL="114300" distR="114300" simplePos="0" relativeHeight="251665408" behindDoc="1" locked="0" layoutInCell="1" allowOverlap="1">
            <wp:simplePos x="0" y="0"/>
            <wp:positionH relativeFrom="column">
              <wp:posOffset>133350</wp:posOffset>
            </wp:positionH>
            <wp:positionV relativeFrom="paragraph">
              <wp:posOffset>4216400</wp:posOffset>
            </wp:positionV>
            <wp:extent cx="5492750" cy="3657600"/>
            <wp:effectExtent l="19050" t="0" r="0" b="0"/>
            <wp:wrapNone/>
            <wp:docPr id="9" name="Picture 9" descr="D:\Photos\Words_byName\Wabasha C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Photos\Words_byName\Wabasha Co-3.jpg"/>
                    <pic:cNvPicPr>
                      <a:picLocks noChangeAspect="1" noChangeArrowheads="1"/>
                    </pic:cNvPicPr>
                  </pic:nvPicPr>
                  <pic:blipFill>
                    <a:blip r:embed="rId17" cstate="print"/>
                    <a:srcRect/>
                    <a:stretch>
                      <a:fillRect/>
                    </a:stretch>
                  </pic:blipFill>
                  <pic:spPr bwMode="auto">
                    <a:xfrm>
                      <a:off x="0" y="0"/>
                      <a:ext cx="5492750" cy="3657600"/>
                    </a:xfrm>
                    <a:prstGeom prst="rect">
                      <a:avLst/>
                    </a:prstGeom>
                    <a:noFill/>
                    <a:ln w="9525">
                      <a:noFill/>
                      <a:miter lim="800000"/>
                      <a:headEnd/>
                      <a:tailEnd/>
                    </a:ln>
                  </pic:spPr>
                </pic:pic>
              </a:graphicData>
            </a:graphic>
          </wp:anchor>
        </w:drawing>
      </w:r>
      <w:r>
        <w:br w:type="page"/>
      </w:r>
      <w:r>
        <w:rPr>
          <w:noProof/>
        </w:rPr>
        <w:drawing>
          <wp:anchor distT="0" distB="0" distL="114300" distR="114300" simplePos="0" relativeHeight="251664384" behindDoc="1" locked="0" layoutInCell="1" allowOverlap="1">
            <wp:simplePos x="0" y="0"/>
            <wp:positionH relativeFrom="column">
              <wp:posOffset>19050</wp:posOffset>
            </wp:positionH>
            <wp:positionV relativeFrom="paragraph">
              <wp:posOffset>0</wp:posOffset>
            </wp:positionV>
            <wp:extent cx="5492750" cy="3657600"/>
            <wp:effectExtent l="19050" t="0" r="0" b="0"/>
            <wp:wrapNone/>
            <wp:docPr id="8" name="Picture 8" descr="D:\Photos\Words_byName\Norman C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Photos\Words_byName\Norman Co-2.jpg"/>
                    <pic:cNvPicPr>
                      <a:picLocks noChangeAspect="1" noChangeArrowheads="1"/>
                    </pic:cNvPicPr>
                  </pic:nvPicPr>
                  <pic:blipFill>
                    <a:blip r:embed="rId18" cstate="print"/>
                    <a:srcRect/>
                    <a:stretch>
                      <a:fillRect/>
                    </a:stretch>
                  </pic:blipFill>
                  <pic:spPr bwMode="auto">
                    <a:xfrm>
                      <a:off x="0" y="0"/>
                      <a:ext cx="5492750" cy="3657600"/>
                    </a:xfrm>
                    <a:prstGeom prst="rect">
                      <a:avLst/>
                    </a:prstGeom>
                    <a:noFill/>
                    <a:ln w="9525">
                      <a:noFill/>
                      <a:miter lim="800000"/>
                      <a:headEnd/>
                      <a:tailEnd/>
                    </a:ln>
                  </pic:spPr>
                </pic:pic>
              </a:graphicData>
            </a:graphic>
          </wp:anchor>
        </w:drawing>
      </w:r>
    </w:p>
    <w:p w:rsidR="0050357F" w:rsidRDefault="0050357F">
      <w:r>
        <w:rPr>
          <w:noProof/>
        </w:rPr>
        <w:lastRenderedPageBreak/>
        <w:drawing>
          <wp:anchor distT="0" distB="0" distL="114300" distR="114300" simplePos="0" relativeHeight="251663360" behindDoc="1" locked="0" layoutInCell="1" allowOverlap="1">
            <wp:simplePos x="0" y="0"/>
            <wp:positionH relativeFrom="column">
              <wp:posOffset>19050</wp:posOffset>
            </wp:positionH>
            <wp:positionV relativeFrom="paragraph">
              <wp:posOffset>4495800</wp:posOffset>
            </wp:positionV>
            <wp:extent cx="5492750" cy="3657600"/>
            <wp:effectExtent l="19050" t="0" r="0" b="0"/>
            <wp:wrapNone/>
            <wp:docPr id="7" name="Picture 7" descr="D:\Photos\Words_byName\Nobles C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hotos\Words_byName\Nobles Co-4.jpg"/>
                    <pic:cNvPicPr>
                      <a:picLocks noChangeAspect="1" noChangeArrowheads="1"/>
                    </pic:cNvPicPr>
                  </pic:nvPicPr>
                  <pic:blipFill>
                    <a:blip r:embed="rId19" cstate="print"/>
                    <a:srcRect/>
                    <a:stretch>
                      <a:fillRect/>
                    </a:stretch>
                  </pic:blipFill>
                  <pic:spPr bwMode="auto">
                    <a:xfrm>
                      <a:off x="0" y="0"/>
                      <a:ext cx="5492750" cy="3657600"/>
                    </a:xfrm>
                    <a:prstGeom prst="rect">
                      <a:avLst/>
                    </a:prstGeom>
                    <a:noFill/>
                    <a:ln w="9525">
                      <a:noFill/>
                      <a:miter lim="800000"/>
                      <a:headEnd/>
                      <a:tailEnd/>
                    </a:ln>
                  </pic:spPr>
                </pic:pic>
              </a:graphicData>
            </a:graphic>
          </wp:anchor>
        </w:drawing>
      </w:r>
      <w:r>
        <w:br w:type="page"/>
      </w:r>
      <w:r>
        <w:rPr>
          <w:noProof/>
        </w:rPr>
        <w:drawing>
          <wp:anchor distT="0" distB="0" distL="114300" distR="114300" simplePos="0" relativeHeight="251662336" behindDoc="1" locked="0" layoutInCell="1" allowOverlap="1">
            <wp:simplePos x="0" y="0"/>
            <wp:positionH relativeFrom="column">
              <wp:posOffset>19050</wp:posOffset>
            </wp:positionH>
            <wp:positionV relativeFrom="paragraph">
              <wp:posOffset>0</wp:posOffset>
            </wp:positionV>
            <wp:extent cx="5492750" cy="3657600"/>
            <wp:effectExtent l="19050" t="0" r="0" b="0"/>
            <wp:wrapNone/>
            <wp:docPr id="6" name="Picture 6" descr="D:\Photos\Words_byName\Murray C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hotos\Words_byName\Murray Co-3.jpg"/>
                    <pic:cNvPicPr>
                      <a:picLocks noChangeAspect="1" noChangeArrowheads="1"/>
                    </pic:cNvPicPr>
                  </pic:nvPicPr>
                  <pic:blipFill>
                    <a:blip r:embed="rId20" cstate="print"/>
                    <a:srcRect/>
                    <a:stretch>
                      <a:fillRect/>
                    </a:stretch>
                  </pic:blipFill>
                  <pic:spPr bwMode="auto">
                    <a:xfrm>
                      <a:off x="0" y="0"/>
                      <a:ext cx="5492750" cy="3657600"/>
                    </a:xfrm>
                    <a:prstGeom prst="rect">
                      <a:avLst/>
                    </a:prstGeom>
                    <a:noFill/>
                    <a:ln w="9525">
                      <a:noFill/>
                      <a:miter lim="800000"/>
                      <a:headEnd/>
                      <a:tailEnd/>
                    </a:ln>
                  </pic:spPr>
                </pic:pic>
              </a:graphicData>
            </a:graphic>
          </wp:anchor>
        </w:drawing>
      </w:r>
    </w:p>
    <w:p w:rsidR="0050357F" w:rsidRDefault="0050357F">
      <w:r>
        <w:rPr>
          <w:noProof/>
        </w:rPr>
        <w:lastRenderedPageBreak/>
        <w:drawing>
          <wp:anchor distT="0" distB="0" distL="114300" distR="114300" simplePos="0" relativeHeight="251661312" behindDoc="1" locked="0" layoutInCell="1" allowOverlap="1">
            <wp:simplePos x="0" y="0"/>
            <wp:positionH relativeFrom="column">
              <wp:posOffset>19050</wp:posOffset>
            </wp:positionH>
            <wp:positionV relativeFrom="paragraph">
              <wp:posOffset>4127500</wp:posOffset>
            </wp:positionV>
            <wp:extent cx="5492750" cy="3657600"/>
            <wp:effectExtent l="19050" t="0" r="0" b="0"/>
            <wp:wrapNone/>
            <wp:docPr id="5" name="Picture 5" descr="D:\Photos\Words_byName\Lyon Co-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hotos\Words_byName\Lyon Co-18.jpg"/>
                    <pic:cNvPicPr>
                      <a:picLocks noChangeAspect="1" noChangeArrowheads="1"/>
                    </pic:cNvPicPr>
                  </pic:nvPicPr>
                  <pic:blipFill>
                    <a:blip r:embed="rId21" cstate="print"/>
                    <a:srcRect/>
                    <a:stretch>
                      <a:fillRect/>
                    </a:stretch>
                  </pic:blipFill>
                  <pic:spPr bwMode="auto">
                    <a:xfrm>
                      <a:off x="0" y="0"/>
                      <a:ext cx="5492750" cy="3657600"/>
                    </a:xfrm>
                    <a:prstGeom prst="rect">
                      <a:avLst/>
                    </a:prstGeom>
                    <a:noFill/>
                    <a:ln w="9525">
                      <a:noFill/>
                      <a:miter lim="800000"/>
                      <a:headEnd/>
                      <a:tailEnd/>
                    </a:ln>
                  </pic:spPr>
                </pic:pic>
              </a:graphicData>
            </a:graphic>
          </wp:anchor>
        </w:drawing>
      </w:r>
      <w:r>
        <w:rPr>
          <w:noProof/>
        </w:rPr>
        <w:drawing>
          <wp:anchor distT="0" distB="0" distL="114300" distR="114300" simplePos="0" relativeHeight="251660288" behindDoc="1" locked="0" layoutInCell="1" allowOverlap="1">
            <wp:simplePos x="0" y="0"/>
            <wp:positionH relativeFrom="column">
              <wp:posOffset>19050</wp:posOffset>
            </wp:positionH>
            <wp:positionV relativeFrom="paragraph">
              <wp:posOffset>-406400</wp:posOffset>
            </wp:positionV>
            <wp:extent cx="5492750" cy="3657600"/>
            <wp:effectExtent l="19050" t="0" r="0" b="0"/>
            <wp:wrapNone/>
            <wp:docPr id="4" name="Picture 4" descr="D:\Photos\Words_byName\Douglas Co-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hotos\Words_byName\Douglas Co-17.jpg"/>
                    <pic:cNvPicPr>
                      <a:picLocks noChangeAspect="1" noChangeArrowheads="1"/>
                    </pic:cNvPicPr>
                  </pic:nvPicPr>
                  <pic:blipFill>
                    <a:blip r:embed="rId22" cstate="print"/>
                    <a:srcRect/>
                    <a:stretch>
                      <a:fillRect/>
                    </a:stretch>
                  </pic:blipFill>
                  <pic:spPr bwMode="auto">
                    <a:xfrm>
                      <a:off x="0" y="0"/>
                      <a:ext cx="5492750" cy="3657600"/>
                    </a:xfrm>
                    <a:prstGeom prst="rect">
                      <a:avLst/>
                    </a:prstGeom>
                    <a:noFill/>
                    <a:ln w="9525">
                      <a:noFill/>
                      <a:miter lim="800000"/>
                      <a:headEnd/>
                      <a:tailEnd/>
                    </a:ln>
                  </pic:spPr>
                </pic:pic>
              </a:graphicData>
            </a:graphic>
          </wp:anchor>
        </w:drawing>
      </w:r>
      <w:r>
        <w:br w:type="page"/>
      </w:r>
    </w:p>
    <w:p w:rsidR="0046068F" w:rsidRDefault="0050357F">
      <w:r>
        <w:rPr>
          <w:noProof/>
        </w:rPr>
        <w:lastRenderedPageBreak/>
        <w:drawing>
          <wp:anchor distT="0" distB="0" distL="114300" distR="114300" simplePos="0" relativeHeight="251658240" behindDoc="0" locked="0" layoutInCell="1" allowOverlap="1">
            <wp:simplePos x="0" y="0"/>
            <wp:positionH relativeFrom="column">
              <wp:posOffset>19050</wp:posOffset>
            </wp:positionH>
            <wp:positionV relativeFrom="paragraph">
              <wp:posOffset>4381500</wp:posOffset>
            </wp:positionV>
            <wp:extent cx="5492750" cy="3657600"/>
            <wp:effectExtent l="19050" t="0" r="0" b="0"/>
            <wp:wrapSquare wrapText="bothSides"/>
            <wp:docPr id="1" name="Picture 1" descr="D:\Photos\Words_byName\Aitkin C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hotos\Words_byName\Aitkin Co-7.jpg"/>
                    <pic:cNvPicPr>
                      <a:picLocks noChangeAspect="1" noChangeArrowheads="1"/>
                    </pic:cNvPicPr>
                  </pic:nvPicPr>
                  <pic:blipFill>
                    <a:blip r:embed="rId23" cstate="print"/>
                    <a:srcRect/>
                    <a:stretch>
                      <a:fillRect/>
                    </a:stretch>
                  </pic:blipFill>
                  <pic:spPr bwMode="auto">
                    <a:xfrm>
                      <a:off x="0" y="0"/>
                      <a:ext cx="5492750" cy="3657600"/>
                    </a:xfrm>
                    <a:prstGeom prst="rect">
                      <a:avLst/>
                    </a:prstGeom>
                    <a:noFill/>
                    <a:ln w="9525">
                      <a:noFill/>
                      <a:miter lim="800000"/>
                      <a:headEnd/>
                      <a:tailEnd/>
                    </a:ln>
                  </pic:spPr>
                </pic:pic>
              </a:graphicData>
            </a:graphic>
          </wp:anchor>
        </w:drawing>
      </w:r>
      <w:r>
        <w:rPr>
          <w:noProof/>
        </w:rPr>
        <w:drawing>
          <wp:anchor distT="0" distB="0" distL="114300" distR="114300" simplePos="0" relativeHeight="251659264" behindDoc="1" locked="0" layoutInCell="1" allowOverlap="1">
            <wp:simplePos x="0" y="0"/>
            <wp:positionH relativeFrom="column">
              <wp:posOffset>19050</wp:posOffset>
            </wp:positionH>
            <wp:positionV relativeFrom="paragraph">
              <wp:posOffset>0</wp:posOffset>
            </wp:positionV>
            <wp:extent cx="5492750" cy="3657600"/>
            <wp:effectExtent l="19050" t="0" r="0" b="0"/>
            <wp:wrapNone/>
            <wp:docPr id="2" name="Picture 2" descr="D:\Photos\Words_byName\Clay Co-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hotos\Words_byName\Clay Co-18.jpg"/>
                    <pic:cNvPicPr>
                      <a:picLocks noChangeAspect="1" noChangeArrowheads="1"/>
                    </pic:cNvPicPr>
                  </pic:nvPicPr>
                  <pic:blipFill>
                    <a:blip r:embed="rId24" cstate="print"/>
                    <a:srcRect/>
                    <a:stretch>
                      <a:fillRect/>
                    </a:stretch>
                  </pic:blipFill>
                  <pic:spPr bwMode="auto">
                    <a:xfrm>
                      <a:off x="0" y="0"/>
                      <a:ext cx="5492750" cy="3657600"/>
                    </a:xfrm>
                    <a:prstGeom prst="rect">
                      <a:avLst/>
                    </a:prstGeom>
                    <a:noFill/>
                    <a:ln w="9525">
                      <a:noFill/>
                      <a:miter lim="800000"/>
                      <a:headEnd/>
                      <a:tailEnd/>
                    </a:ln>
                  </pic:spPr>
                </pic:pic>
              </a:graphicData>
            </a:graphic>
          </wp:anchor>
        </w:drawing>
      </w:r>
    </w:p>
    <w:sectPr w:rsidR="0046068F" w:rsidSect="00252A45">
      <w:footerReference w:type="default" r:id="rId25"/>
      <w:pgSz w:w="12240" w:h="15840"/>
      <w:pgMar w:top="1440" w:right="1440" w:bottom="1440" w:left="1440" w:header="720" w:footer="720" w:gutter="0"/>
      <w:cols w:num="2" w:space="720" w:equalWidth="0">
        <w:col w:w="2640" w:space="720"/>
        <w:col w:w="6000"/>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0D6C" w:rsidRDefault="00110D6C" w:rsidP="00544167">
      <w:pPr>
        <w:spacing w:after="0" w:line="240" w:lineRule="auto"/>
      </w:pPr>
      <w:r>
        <w:separator/>
      </w:r>
    </w:p>
  </w:endnote>
  <w:endnote w:type="continuationSeparator" w:id="0">
    <w:p w:rsidR="00110D6C" w:rsidRDefault="00110D6C" w:rsidP="00544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0D6C" w:rsidRDefault="00110D6C">
    <w:pPr>
      <w:pStyle w:val="Footer"/>
      <w:pBdr>
        <w:top w:val="thinThickSmallGap" w:sz="24" w:space="1" w:color="622423" w:themeColor="accent2" w:themeShade="7F"/>
      </w:pBdr>
      <w:rPr>
        <w:rFonts w:asciiTheme="majorHAnsi" w:hAnsiTheme="majorHAnsi"/>
      </w:rPr>
    </w:pPr>
    <w:r>
      <w:rPr>
        <w:rFonts w:asciiTheme="majorHAnsi" w:hAnsiTheme="majorHAnsi"/>
      </w:rPr>
      <w:t>Minnesota Agriculture in the Classroom</w:t>
    </w:r>
  </w:p>
  <w:p w:rsidR="00110D6C" w:rsidRDefault="00110D6C">
    <w:pPr>
      <w:pStyle w:val="Footer"/>
      <w:pBdr>
        <w:top w:val="thinThickSmallGap" w:sz="24" w:space="1" w:color="622423" w:themeColor="accent2" w:themeShade="7F"/>
      </w:pBdr>
      <w:rPr>
        <w:rFonts w:asciiTheme="majorHAnsi" w:hAnsiTheme="majorHAnsi"/>
      </w:rPr>
    </w:pPr>
    <w:r w:rsidRPr="00544167">
      <w:rPr>
        <w:rFonts w:asciiTheme="majorHAnsi" w:hAnsiTheme="majorHAnsi"/>
      </w:rPr>
      <w:t>http:</w:t>
    </w:r>
    <w:r>
      <w:rPr>
        <w:rFonts w:asciiTheme="majorHAnsi" w:hAnsiTheme="majorHAnsi"/>
      </w:rPr>
      <w:t>//www.mda.state.mn.us/maitc</w:t>
    </w:r>
    <w:r>
      <w:rPr>
        <w:rFonts w:asciiTheme="majorHAnsi" w:hAnsiTheme="majorHAnsi"/>
      </w:rPr>
      <w:ptab w:relativeTo="margin" w:alignment="right" w:leader="none"/>
    </w:r>
    <w:r>
      <w:rPr>
        <w:rFonts w:asciiTheme="majorHAnsi" w:hAnsiTheme="majorHAnsi"/>
      </w:rPr>
      <w:t xml:space="preserve">Page </w:t>
    </w:r>
    <w:r>
      <w:fldChar w:fldCharType="begin"/>
    </w:r>
    <w:r>
      <w:instrText xml:space="preserve"> PAGE   \* MERGEFORMAT </w:instrText>
    </w:r>
    <w:r>
      <w:fldChar w:fldCharType="separate"/>
    </w:r>
    <w:r w:rsidR="00566EA1" w:rsidRPr="00566EA1">
      <w:rPr>
        <w:rFonts w:asciiTheme="majorHAnsi" w:hAnsiTheme="majorHAnsi"/>
        <w:noProof/>
      </w:rPr>
      <w:t>1</w:t>
    </w:r>
    <w:r>
      <w:rPr>
        <w:rFonts w:asciiTheme="majorHAnsi" w:hAnsiTheme="majorHAnsi"/>
        <w:noProof/>
      </w:rPr>
      <w:fldChar w:fldCharType="end"/>
    </w:r>
  </w:p>
  <w:p w:rsidR="00110D6C" w:rsidRDefault="00110D6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0D6C" w:rsidRDefault="00110D6C" w:rsidP="00544167">
      <w:pPr>
        <w:spacing w:after="0" w:line="240" w:lineRule="auto"/>
      </w:pPr>
      <w:r>
        <w:separator/>
      </w:r>
    </w:p>
  </w:footnote>
  <w:footnote w:type="continuationSeparator" w:id="0">
    <w:p w:rsidR="00110D6C" w:rsidRDefault="00110D6C" w:rsidP="00544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D2C8A"/>
    <w:multiLevelType w:val="hybridMultilevel"/>
    <w:tmpl w:val="CCE878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23F5DA6"/>
    <w:multiLevelType w:val="hybridMultilevel"/>
    <w:tmpl w:val="DDA8F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93A73B5"/>
    <w:multiLevelType w:val="hybridMultilevel"/>
    <w:tmpl w:val="56A2E7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44012CA9"/>
    <w:multiLevelType w:val="hybridMultilevel"/>
    <w:tmpl w:val="3196B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4A8297A"/>
    <w:multiLevelType w:val="hybridMultilevel"/>
    <w:tmpl w:val="C2048A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99E68C1"/>
    <w:multiLevelType w:val="hybridMultilevel"/>
    <w:tmpl w:val="1C94E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773454D9"/>
    <w:multiLevelType w:val="hybridMultilevel"/>
    <w:tmpl w:val="A11E9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
  </w:num>
  <w:num w:numId="4">
    <w:abstractNumId w:val="5"/>
  </w:num>
  <w:num w:numId="5">
    <w:abstractNumId w:val="0"/>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50357F"/>
    <w:rsid w:val="000D4B1A"/>
    <w:rsid w:val="00110D6C"/>
    <w:rsid w:val="001A167B"/>
    <w:rsid w:val="00252A45"/>
    <w:rsid w:val="00273977"/>
    <w:rsid w:val="002C42DD"/>
    <w:rsid w:val="00367AB9"/>
    <w:rsid w:val="0046068F"/>
    <w:rsid w:val="00464292"/>
    <w:rsid w:val="004F4620"/>
    <w:rsid w:val="0050357F"/>
    <w:rsid w:val="00544167"/>
    <w:rsid w:val="00566EA1"/>
    <w:rsid w:val="00583621"/>
    <w:rsid w:val="006E70EE"/>
    <w:rsid w:val="00801B3C"/>
    <w:rsid w:val="008500AB"/>
    <w:rsid w:val="0093431C"/>
    <w:rsid w:val="00A52548"/>
    <w:rsid w:val="00AA690E"/>
    <w:rsid w:val="00B058E3"/>
    <w:rsid w:val="00E50EC8"/>
    <w:rsid w:val="00F2119F"/>
    <w:rsid w:val="00F50C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9">
      <o:colormenu v:ext="edit" strokecolor="non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362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035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357F"/>
    <w:rPr>
      <w:rFonts w:ascii="Tahoma" w:hAnsi="Tahoma" w:cs="Tahoma"/>
      <w:sz w:val="16"/>
      <w:szCs w:val="16"/>
    </w:rPr>
  </w:style>
  <w:style w:type="paragraph" w:styleId="ListParagraph">
    <w:name w:val="List Paragraph"/>
    <w:basedOn w:val="Normal"/>
    <w:uiPriority w:val="34"/>
    <w:qFormat/>
    <w:rsid w:val="00252A45"/>
    <w:pPr>
      <w:ind w:left="720"/>
      <w:contextualSpacing/>
    </w:pPr>
  </w:style>
  <w:style w:type="paragraph" w:styleId="NoSpacing">
    <w:name w:val="No Spacing"/>
    <w:uiPriority w:val="1"/>
    <w:qFormat/>
    <w:rsid w:val="00252A45"/>
    <w:pPr>
      <w:spacing w:after="0" w:line="240" w:lineRule="auto"/>
    </w:pPr>
  </w:style>
  <w:style w:type="paragraph" w:styleId="Header">
    <w:name w:val="header"/>
    <w:basedOn w:val="Normal"/>
    <w:link w:val="HeaderChar"/>
    <w:uiPriority w:val="99"/>
    <w:semiHidden/>
    <w:unhideWhenUsed/>
    <w:rsid w:val="00544167"/>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544167"/>
  </w:style>
  <w:style w:type="paragraph" w:styleId="Footer">
    <w:name w:val="footer"/>
    <w:basedOn w:val="Normal"/>
    <w:link w:val="FooterChar"/>
    <w:uiPriority w:val="99"/>
    <w:unhideWhenUsed/>
    <w:rsid w:val="0054416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44167"/>
  </w:style>
  <w:style w:type="character" w:styleId="Hyperlink">
    <w:name w:val="Hyperlink"/>
    <w:basedOn w:val="DefaultParagraphFont"/>
    <w:uiPriority w:val="99"/>
    <w:unhideWhenUsed/>
    <w:rsid w:val="0093431C"/>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7.jpe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6.jpe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www.mda.state.mn.us/kids/videostories/feedus.aspx" TargetMode="External"/><Relationship Id="rId20"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hyperlink" Target="http://www.mncorn.org/" TargetMode="External"/><Relationship Id="rId23" Type="http://schemas.openxmlformats.org/officeDocument/2006/relationships/image" Target="media/image12.jpeg"/><Relationship Id="rId10" Type="http://schemas.openxmlformats.org/officeDocument/2006/relationships/image" Target="media/image2.gif"/><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www.mda.state.mn.us/kids/commoditycards.aspx" TargetMode="External"/><Relationship Id="rId14" Type="http://schemas.openxmlformats.org/officeDocument/2006/relationships/hyperlink" Target="http://www.fastplants.org/" TargetMode="External"/><Relationship Id="rId22" Type="http://schemas.openxmlformats.org/officeDocument/2006/relationships/image" Target="media/image11.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265</TotalTime>
  <Pages>8</Pages>
  <Words>1402</Words>
  <Characters>7998</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MN Dept of Agriculture</Company>
  <LinksUpToDate>false</LinksUpToDate>
  <CharactersWithSpaces>9382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sknott</dc:creator>
  <cp:lastModifiedBy>sknott</cp:lastModifiedBy>
  <cp:revision>7</cp:revision>
  <dcterms:created xsi:type="dcterms:W3CDTF">2011-12-27T14:24:00Z</dcterms:created>
  <dcterms:modified xsi:type="dcterms:W3CDTF">2012-02-21T20:03:00Z</dcterms:modified>
</cp:coreProperties>
</file>